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421E" w14:textId="77777777" w:rsidR="00D96D9D" w:rsidRPr="005C0DDA" w:rsidRDefault="00D96D9D" w:rsidP="00D96D9D">
      <w:pPr>
        <w:pStyle w:val="Date"/>
        <w:spacing w:after="0" w:line="240" w:lineRule="auto"/>
        <w:ind w:left="-720"/>
        <w:rPr>
          <w:rStyle w:val="DateChar"/>
        </w:rPr>
      </w:pPr>
      <w:r w:rsidRPr="005C0DDA">
        <w:rPr>
          <w:rStyle w:val="DateChar"/>
        </w:rPr>
        <w:t>Pledge of Allegiance</w:t>
      </w:r>
      <w:r w:rsidRPr="005C0DDA">
        <w:rPr>
          <w:rStyle w:val="DateChar"/>
        </w:rPr>
        <w:tab/>
      </w:r>
      <w:r w:rsidRPr="005C0DDA">
        <w:rPr>
          <w:rStyle w:val="DateChar"/>
        </w:rPr>
        <w:tab/>
      </w:r>
      <w:r w:rsidRPr="005C0DDA">
        <w:rPr>
          <w:rStyle w:val="DateChar"/>
        </w:rPr>
        <w:tab/>
      </w:r>
      <w:r w:rsidRPr="005C0DDA">
        <w:rPr>
          <w:rStyle w:val="DateChar"/>
        </w:rPr>
        <w:tab/>
      </w:r>
      <w:r w:rsidRPr="005C0DDA">
        <w:rPr>
          <w:rStyle w:val="DateChar"/>
        </w:rPr>
        <w:tab/>
      </w:r>
      <w:r>
        <w:rPr>
          <w:rStyle w:val="DateChar"/>
        </w:rPr>
        <w:tab/>
      </w:r>
      <w:r w:rsidRPr="005C0DDA">
        <w:rPr>
          <w:rStyle w:val="DateChar"/>
        </w:rPr>
        <w:t>Announcements</w:t>
      </w:r>
    </w:p>
    <w:p w14:paraId="307F34C4" w14:textId="77777777" w:rsidR="00D96D9D" w:rsidRPr="005C0DDA" w:rsidRDefault="00D96D9D" w:rsidP="00D96D9D">
      <w:pPr>
        <w:spacing w:after="0" w:line="240" w:lineRule="auto"/>
      </w:pPr>
      <w:r w:rsidRPr="005C0DDA">
        <w:t>Public Comments</w:t>
      </w:r>
      <w:r w:rsidRPr="005C0DDA">
        <w:tab/>
      </w:r>
      <w:r w:rsidRPr="005C0DDA">
        <w:tab/>
      </w:r>
      <w:r w:rsidRPr="005C0DDA">
        <w:tab/>
      </w:r>
      <w:r w:rsidRPr="005C0DDA">
        <w:tab/>
      </w:r>
      <w:r w:rsidRPr="005C0DDA">
        <w:tab/>
      </w:r>
      <w:r>
        <w:tab/>
      </w:r>
      <w:r w:rsidRPr="005C0DDA">
        <w:t>Meeting Approvals</w:t>
      </w:r>
    </w:p>
    <w:p w14:paraId="1B182211" w14:textId="25AF84B9" w:rsidR="00D96D9D" w:rsidRPr="005C0DDA" w:rsidRDefault="00D96D9D" w:rsidP="00D96D9D">
      <w:pPr>
        <w:spacing w:after="0" w:line="240" w:lineRule="auto"/>
      </w:pPr>
      <w:r w:rsidRPr="005C0DDA">
        <w:t>Approve Minutes</w:t>
      </w:r>
      <w:r>
        <w:t>: October 13</w:t>
      </w:r>
      <w:r>
        <w:tab/>
      </w:r>
      <w:r>
        <w:tab/>
      </w:r>
      <w:r>
        <w:tab/>
      </w:r>
      <w:r>
        <w:tab/>
      </w:r>
      <w:r w:rsidRPr="005C0DDA">
        <w:t>Review Correspondence</w:t>
      </w:r>
    </w:p>
    <w:p w14:paraId="07DF9802" w14:textId="76338E97" w:rsidR="00D96D9D" w:rsidRPr="005C0DDA" w:rsidRDefault="00D96D9D" w:rsidP="00D96D9D">
      <w:pPr>
        <w:spacing w:after="0" w:line="240" w:lineRule="auto"/>
      </w:pPr>
      <w:r w:rsidRPr="005C0DDA">
        <w:t>Next Meeting Date(s):</w:t>
      </w:r>
      <w:r>
        <w:t xml:space="preserve"> December 8</w:t>
      </w:r>
      <w:r w:rsidRPr="005C0DDA">
        <w:tab/>
      </w:r>
      <w:r>
        <w:t xml:space="preserve"> </w:t>
      </w:r>
      <w:r>
        <w:tab/>
      </w:r>
      <w:r>
        <w:tab/>
      </w:r>
      <w:r>
        <w:tab/>
      </w:r>
      <w:r w:rsidRPr="005C0DDA">
        <w:t>Future Agenda Items</w:t>
      </w:r>
    </w:p>
    <w:p w14:paraId="27D73030" w14:textId="5786D719" w:rsidR="00D96D9D" w:rsidRDefault="00D96D9D" w:rsidP="00D96D9D">
      <w:pPr>
        <w:tabs>
          <w:tab w:val="left" w:pos="5760"/>
        </w:tabs>
        <w:spacing w:after="0" w:line="240" w:lineRule="auto"/>
      </w:pPr>
      <w:r w:rsidRPr="005C0DDA">
        <w:t>Executive Committee Report of</w:t>
      </w:r>
      <w:r>
        <w:t>: October 24</w:t>
      </w:r>
      <w:r>
        <w:tab/>
        <w:t>Legislative Update</w:t>
      </w:r>
      <w:r>
        <w:tab/>
      </w:r>
    </w:p>
    <w:p w14:paraId="05606267" w14:textId="77777777" w:rsidR="00D96D9D" w:rsidRPr="005C0DDA" w:rsidRDefault="00D96D9D" w:rsidP="00D96D9D">
      <w:pPr>
        <w:spacing w:after="0" w:line="240" w:lineRule="auto"/>
      </w:pPr>
      <w:r w:rsidRPr="005C0DDA">
        <w:t>Advisory Committee Reports</w:t>
      </w:r>
      <w:r w:rsidRPr="005C0DDA">
        <w:tab/>
      </w:r>
    </w:p>
    <w:p w14:paraId="27E55091" w14:textId="77777777" w:rsidR="000D61B1" w:rsidRPr="00F60D71" w:rsidRDefault="000D61B1" w:rsidP="000D61B1">
      <w:pPr>
        <w:spacing w:after="0" w:line="240" w:lineRule="auto"/>
      </w:pPr>
    </w:p>
    <w:p w14:paraId="5A7B001A" w14:textId="530446AE" w:rsidR="000D61B1" w:rsidRPr="00D96D9D" w:rsidRDefault="00BE38B0" w:rsidP="00D96D9D">
      <w:pPr>
        <w:pStyle w:val="Date"/>
        <w:spacing w:after="0"/>
        <w:ind w:left="-720"/>
        <w:rPr>
          <w:b/>
          <w:bCs/>
          <w:u w:val="single"/>
        </w:rPr>
      </w:pPr>
      <w:r w:rsidRPr="000D61B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3DB04CDD" wp14:editId="581F1352">
                <wp:simplePos x="0" y="0"/>
                <wp:positionH relativeFrom="page">
                  <wp:posOffset>231775</wp:posOffset>
                </wp:positionH>
                <wp:positionV relativeFrom="margin">
                  <wp:posOffset>-1529080</wp:posOffset>
                </wp:positionV>
                <wp:extent cx="1548765" cy="6100445"/>
                <wp:effectExtent l="0" t="0" r="0" b="0"/>
                <wp:wrapSquare wrapText="bothSides"/>
                <wp:docPr id="1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1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168C" w14:textId="31EBD4A1" w:rsidR="007F2A29" w:rsidRDefault="00905129" w:rsidP="007F2A29">
                            <w:pPr>
                              <w:ind w:left="360"/>
                              <w:rPr>
                                <w:noProof/>
                              </w:rPr>
                            </w:pPr>
                            <w:bookmarkStart w:id="0" w:name="_Hlk61954806"/>
                            <w:bookmarkStart w:id="1" w:name="_Hlk61954803"/>
                            <w:bookmarkEnd w:id="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90525" wp14:editId="753FCD79">
                                  <wp:extent cx="982230" cy="934871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29" cy="100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7B782" w14:textId="77777777" w:rsidR="00535093" w:rsidRDefault="00535093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050B102E" w14:textId="77777777" w:rsidR="00535093" w:rsidRDefault="00535093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CEB0C75" w14:textId="77777777" w:rsidR="00535093" w:rsidRDefault="00535093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E7F6CF8" w14:textId="147879F3" w:rsidR="007F2A29" w:rsidRPr="00905129" w:rsidRDefault="00472336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Public Works</w:t>
                            </w:r>
                            <w:r w:rsidR="007F2A29" w:rsidRPr="00905129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Committee:</w:t>
                            </w:r>
                          </w:p>
                          <w:p w14:paraId="19939C95" w14:textId="77777777" w:rsidR="007F2A29" w:rsidRPr="00905129" w:rsidRDefault="007F2A29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F928250" w14:textId="363946BD" w:rsidR="00017D25" w:rsidRDefault="008D7F2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Keith Hammitt,</w:t>
                            </w:r>
                          </w:p>
                          <w:p w14:paraId="6AC78BEC" w14:textId="57C36F52" w:rsidR="007F2A29" w:rsidRPr="00905129" w:rsidRDefault="00472336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A29" w:rsidRPr="00905129">
                              <w:rPr>
                                <w:noProof/>
                                <w:sz w:val="18"/>
                                <w:szCs w:val="18"/>
                              </w:rPr>
                              <w:t>Chair</w:t>
                            </w:r>
                          </w:p>
                          <w:p w14:paraId="76CF0B6A" w14:textId="7FF5DC50" w:rsidR="00B654CC" w:rsidRPr="00905129" w:rsidRDefault="00B654C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0E8DB02" w14:textId="2706C2E5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3E2A2F">
                              <w:rPr>
                                <w:noProof/>
                                <w:sz w:val="18"/>
                                <w:szCs w:val="18"/>
                              </w:rPr>
                              <w:t>Richard Morris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96F8436" w14:textId="17FA4A6E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Vice-Chair</w:t>
                            </w:r>
                          </w:p>
                          <w:p w14:paraId="1716389A" w14:textId="77777777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82B6802" w14:textId="30D852EC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3E2A2F">
                              <w:rPr>
                                <w:noProof/>
                                <w:sz w:val="18"/>
                                <w:szCs w:val="18"/>
                              </w:rPr>
                              <w:t>Christine M. Howard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5F1FEDF" w14:textId="76005D13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7CC98C1E" w14:textId="77777777" w:rsidR="003E2A2F" w:rsidRDefault="003E2A2F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B701560" w14:textId="5441D65D" w:rsidR="00017D25" w:rsidRDefault="008D7F2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Jim Batzko</w:t>
                            </w:r>
                          </w:p>
                          <w:p w14:paraId="7C02F97A" w14:textId="1929C4B8" w:rsidR="001A45EA" w:rsidRDefault="001A45EA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7EADE75" w14:textId="7A0BC676" w:rsidR="001A45EA" w:rsidRDefault="001A45EA" w:rsidP="001A45EA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Darryl J. Enriquez</w:t>
                            </w:r>
                          </w:p>
                          <w:p w14:paraId="30C9943B" w14:textId="40485C8C" w:rsidR="001A45EA" w:rsidRDefault="001A45EA" w:rsidP="001A45EA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3133AC8" w14:textId="12DD7D87" w:rsidR="001A45EA" w:rsidRDefault="001A45EA" w:rsidP="001A45EA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Joel R. Gaughan</w:t>
                            </w:r>
                          </w:p>
                          <w:p w14:paraId="4979577F" w14:textId="4F1E7868" w:rsidR="00B654CC" w:rsidRPr="00905129" w:rsidRDefault="00B654C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EFDFC61" w14:textId="322A8F92" w:rsidR="00B654CC" w:rsidRPr="00905129" w:rsidRDefault="00535093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Darlene M. Johnson</w:t>
                            </w:r>
                          </w:p>
                          <w:p w14:paraId="4A0A3AEB" w14:textId="05832AEE" w:rsidR="00B654CC" w:rsidRPr="00905129" w:rsidRDefault="00B654C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20436F60" w14:textId="56146E38" w:rsidR="008D7F2C" w:rsidRDefault="008D7F2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4DB8CF36" w14:textId="45F21924" w:rsidR="00B654CC" w:rsidRDefault="00B654C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3BB61B3" w14:textId="77777777" w:rsidR="00B654CC" w:rsidRPr="007F2A29" w:rsidRDefault="00B654CC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ACFF27F" w14:textId="6696A190" w:rsidR="007F2A29" w:rsidRPr="007F2A29" w:rsidRDefault="007F2A29" w:rsidP="00B654CC">
                            <w:pPr>
                              <w:spacing w:after="0" w:line="240" w:lineRule="auto"/>
                              <w:ind w:left="27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3BC110B1" w14:textId="77777777" w:rsidR="007F2A29" w:rsidRPr="007F2A29" w:rsidRDefault="007F2A29" w:rsidP="00B654CC">
                            <w:pPr>
                              <w:spacing w:after="0" w:line="240" w:lineRule="auto"/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04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left:0;text-align:left;margin-left:18.25pt;margin-top:-120.4pt;width:121.95pt;height:4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" o:allowincell="f" o:allowoverlap="f" stroked="f">
                <v:textbox inset="0,0,0,0">
                  <w:txbxContent>
                    <w:p w14:paraId="196A168C" w14:textId="31EBD4A1" w:rsidR="007F2A29" w:rsidRDefault="00905129" w:rsidP="007F2A29">
                      <w:pPr>
                        <w:ind w:left="360"/>
                        <w:rPr>
                          <w:noProof/>
                        </w:rPr>
                      </w:pPr>
                      <w:bookmarkStart w:id="2" w:name="_Hlk61954806"/>
                      <w:bookmarkStart w:id="3" w:name="_Hlk61954803"/>
                      <w:bookmarkEnd w:id="2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3F490525" wp14:editId="753FCD79">
                            <wp:extent cx="982230" cy="934871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29" cy="100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7B782" w14:textId="77777777" w:rsidR="00535093" w:rsidRDefault="00535093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050B102E" w14:textId="77777777" w:rsidR="00535093" w:rsidRDefault="00535093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6CEB0C75" w14:textId="77777777" w:rsidR="00535093" w:rsidRDefault="00535093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1E7F6CF8" w14:textId="147879F3" w:rsidR="007F2A29" w:rsidRPr="00905129" w:rsidRDefault="00472336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Public Works</w:t>
                      </w:r>
                      <w:r w:rsidR="007F2A29" w:rsidRPr="00905129">
                        <w:rPr>
                          <w:noProof/>
                          <w:sz w:val="18"/>
                          <w:szCs w:val="18"/>
                        </w:rPr>
                        <w:t xml:space="preserve"> Committee:</w:t>
                      </w:r>
                    </w:p>
                    <w:p w14:paraId="19939C95" w14:textId="77777777" w:rsidR="007F2A29" w:rsidRPr="00905129" w:rsidRDefault="007F2A29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7F928250" w14:textId="363946BD" w:rsidR="00017D25" w:rsidRDefault="008D7F2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Keith Hammitt,</w:t>
                      </w:r>
                    </w:p>
                    <w:p w14:paraId="6AC78BEC" w14:textId="57C36F52" w:rsidR="007F2A29" w:rsidRPr="00905129" w:rsidRDefault="00472336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F2A29" w:rsidRPr="00905129">
                        <w:rPr>
                          <w:noProof/>
                          <w:sz w:val="18"/>
                          <w:szCs w:val="18"/>
                        </w:rPr>
                        <w:t>Chair</w:t>
                      </w:r>
                    </w:p>
                    <w:p w14:paraId="76CF0B6A" w14:textId="7FF5DC50" w:rsidR="00B654CC" w:rsidRPr="00905129" w:rsidRDefault="00B654C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30E8DB02" w14:textId="2706C2E5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 w:rsidRPr="003E2A2F">
                        <w:rPr>
                          <w:noProof/>
                          <w:sz w:val="18"/>
                          <w:szCs w:val="18"/>
                        </w:rPr>
                        <w:t>Richard Morris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,</w:t>
                      </w:r>
                    </w:p>
                    <w:p w14:paraId="496F8436" w14:textId="17FA4A6E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Vice-Chair</w:t>
                      </w:r>
                    </w:p>
                    <w:p w14:paraId="1716389A" w14:textId="77777777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182B6802" w14:textId="30D852EC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 w:rsidRPr="003E2A2F">
                        <w:rPr>
                          <w:noProof/>
                          <w:sz w:val="18"/>
                          <w:szCs w:val="18"/>
                        </w:rPr>
                        <w:t>Christine M. Howard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,</w:t>
                      </w:r>
                    </w:p>
                    <w:p w14:paraId="75F1FEDF" w14:textId="76005D13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Secretary</w:t>
                      </w:r>
                    </w:p>
                    <w:p w14:paraId="7CC98C1E" w14:textId="77777777" w:rsidR="003E2A2F" w:rsidRDefault="003E2A2F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7B701560" w14:textId="5441D65D" w:rsidR="00017D25" w:rsidRDefault="008D7F2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Jim Batzko</w:t>
                      </w:r>
                    </w:p>
                    <w:p w14:paraId="7C02F97A" w14:textId="1929C4B8" w:rsidR="001A45EA" w:rsidRDefault="001A45EA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47EADE75" w14:textId="7A0BC676" w:rsidR="001A45EA" w:rsidRDefault="001A45EA" w:rsidP="001A45EA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Darryl J. Enriquez</w:t>
                      </w:r>
                    </w:p>
                    <w:p w14:paraId="30C9943B" w14:textId="40485C8C" w:rsidR="001A45EA" w:rsidRDefault="001A45EA" w:rsidP="001A45EA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33133AC8" w14:textId="12DD7D87" w:rsidR="001A45EA" w:rsidRDefault="001A45EA" w:rsidP="001A45EA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Joel R. Gaughan</w:t>
                      </w:r>
                    </w:p>
                    <w:p w14:paraId="4979577F" w14:textId="4F1E7868" w:rsidR="00B654CC" w:rsidRPr="00905129" w:rsidRDefault="00B654C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5EFDFC61" w14:textId="322A8F92" w:rsidR="00B654CC" w:rsidRPr="00905129" w:rsidRDefault="00535093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Darlene M. Johnson</w:t>
                      </w:r>
                    </w:p>
                    <w:p w14:paraId="4A0A3AEB" w14:textId="05832AEE" w:rsidR="00B654CC" w:rsidRPr="00905129" w:rsidRDefault="00B654C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20436F60" w14:textId="56146E38" w:rsidR="008D7F2C" w:rsidRDefault="008D7F2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4DB8CF36" w14:textId="45F21924" w:rsidR="00B654CC" w:rsidRDefault="00B654C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73BB61B3" w14:textId="77777777" w:rsidR="00B654CC" w:rsidRPr="007F2A29" w:rsidRDefault="00B654CC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0ACFF27F" w14:textId="6696A190" w:rsidR="007F2A29" w:rsidRPr="007F2A29" w:rsidRDefault="007F2A29" w:rsidP="00B654CC">
                      <w:pPr>
                        <w:spacing w:after="0" w:line="240" w:lineRule="auto"/>
                        <w:ind w:left="27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3BC110B1" w14:textId="77777777" w:rsidR="007F2A29" w:rsidRPr="007F2A29" w:rsidRDefault="007F2A29" w:rsidP="00B654CC">
                      <w:pPr>
                        <w:spacing w:after="0" w:line="240" w:lineRule="auto"/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bookmarkStart w:id="4" w:name="_Hlk108426084"/>
      <w:bookmarkStart w:id="5" w:name="_Hlk108446674"/>
      <w:r w:rsidR="00C96E9D" w:rsidRPr="000D61B1">
        <w:rPr>
          <w:rStyle w:val="DateChar"/>
          <w:b/>
          <w:bCs/>
          <w:u w:val="single"/>
        </w:rPr>
        <w:t>I</w:t>
      </w:r>
      <w:bookmarkStart w:id="6" w:name="_Hlk113521366"/>
      <w:r w:rsidR="00C96E9D" w:rsidRPr="000D61B1">
        <w:rPr>
          <w:rStyle w:val="DateChar"/>
          <w:b/>
          <w:bCs/>
          <w:u w:val="single"/>
        </w:rPr>
        <w:t>t</w:t>
      </w:r>
      <w:r w:rsidR="007F2A29" w:rsidRPr="000D61B1">
        <w:rPr>
          <w:rStyle w:val="DateChar"/>
          <w:b/>
          <w:bCs/>
          <w:u w:val="single"/>
        </w:rPr>
        <w:t>ems for Discussion</w:t>
      </w:r>
      <w:r w:rsidR="005C0DDA" w:rsidRPr="000D61B1">
        <w:rPr>
          <w:rStyle w:val="DateChar"/>
          <w:b/>
          <w:bCs/>
          <w:u w:val="single"/>
        </w:rPr>
        <w:t xml:space="preserve"> and Consideration</w:t>
      </w:r>
      <w:bookmarkStart w:id="7" w:name="_Hlk102737090"/>
    </w:p>
    <w:p w14:paraId="119A97CC" w14:textId="30C6015A" w:rsidR="000D61B1" w:rsidRPr="00D96D9D" w:rsidRDefault="00D96D9D" w:rsidP="00D96D9D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>B</w:t>
      </w:r>
      <w:r w:rsidR="006177D4" w:rsidRPr="000D61B1">
        <w:rPr>
          <w:rFonts w:cstheme="minorHAnsi"/>
        </w:rPr>
        <w:t>id</w:t>
      </w:r>
      <w:r>
        <w:rPr>
          <w:rFonts w:cstheme="minorHAnsi"/>
        </w:rPr>
        <w:t xml:space="preserve"> To</w:t>
      </w:r>
      <w:r w:rsidRPr="000D61B1">
        <w:rPr>
          <w:rFonts w:cstheme="minorHAnsi"/>
        </w:rPr>
        <w:t xml:space="preserve"> Review </w:t>
      </w:r>
      <w:proofErr w:type="gramStart"/>
      <w:r w:rsidRPr="000D61B1">
        <w:rPr>
          <w:rFonts w:cstheme="minorHAnsi"/>
        </w:rPr>
        <w:t>For</w:t>
      </w:r>
      <w:proofErr w:type="gramEnd"/>
      <w:r w:rsidRPr="000D61B1">
        <w:rPr>
          <w:rFonts w:cstheme="minorHAnsi"/>
        </w:rPr>
        <w:t xml:space="preserve"> Project #201503.03 -- </w:t>
      </w:r>
      <w:r w:rsidR="006177D4" w:rsidRPr="000D61B1">
        <w:rPr>
          <w:rFonts w:cstheme="minorHAnsi"/>
        </w:rPr>
        <w:t xml:space="preserve">Demolish Former Health </w:t>
      </w:r>
      <w:r w:rsidRPr="000D61B1">
        <w:rPr>
          <w:rFonts w:cstheme="minorHAnsi"/>
        </w:rPr>
        <w:t xml:space="preserve">And </w:t>
      </w:r>
      <w:r w:rsidR="006177D4" w:rsidRPr="000D61B1">
        <w:rPr>
          <w:rFonts w:cstheme="minorHAnsi"/>
        </w:rPr>
        <w:t>Human Services Building Waukesha County</w:t>
      </w:r>
    </w:p>
    <w:p w14:paraId="435997D4" w14:textId="1260CFCA" w:rsidR="00D96D9D" w:rsidRPr="00D96D9D" w:rsidRDefault="00D96D9D" w:rsidP="00D96D9D">
      <w:pPr>
        <w:pStyle w:val="BodyText"/>
        <w:numPr>
          <w:ilvl w:val="0"/>
          <w:numId w:val="12"/>
        </w:numPr>
        <w:kinsoku w:val="0"/>
        <w:overflowPunct w:val="0"/>
        <w:spacing w:before="53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Discuss And Consider Ordinance 177-O-071 Modify</w:t>
      </w:r>
      <w:r w:rsidRPr="000D61B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The</w:t>
      </w:r>
      <w:r w:rsidRPr="000D61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2022</w:t>
      </w:r>
      <w:r w:rsidRPr="000D61B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Budget for</w:t>
      </w:r>
      <w:r w:rsidRPr="000D61B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Inflationary Impacts Related</w:t>
      </w:r>
      <w:r w:rsidRPr="000D61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to</w:t>
      </w:r>
      <w:r w:rsidRPr="000D61B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Fuel Vehicle</w:t>
      </w:r>
      <w:r w:rsidRPr="000D61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Parts,</w:t>
      </w:r>
      <w:r w:rsidRPr="000D61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And</w:t>
      </w:r>
      <w:r w:rsidRPr="000D61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Utilities,</w:t>
      </w:r>
      <w:r w:rsidRPr="000D61B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Funded with</w:t>
      </w:r>
      <w:r w:rsidRPr="000D61B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American Rescue Plan</w:t>
      </w:r>
      <w:r w:rsidRPr="000D61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>Act</w:t>
      </w:r>
    </w:p>
    <w:p w14:paraId="5F2273A2" w14:textId="77777777" w:rsidR="00D96D9D" w:rsidRPr="00D96D9D" w:rsidRDefault="00D96D9D" w:rsidP="00D96D9D">
      <w:pPr>
        <w:pStyle w:val="ListParagraph"/>
        <w:rPr>
          <w:rFonts w:cstheme="minorHAnsi"/>
        </w:rPr>
      </w:pPr>
    </w:p>
    <w:p w14:paraId="5BB572AE" w14:textId="6CF83DAD" w:rsidR="000D61B1" w:rsidRPr="00D96D9D" w:rsidRDefault="000D61B1" w:rsidP="00D96D9D">
      <w:pPr>
        <w:pStyle w:val="ListParagraph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D61B1">
        <w:rPr>
          <w:rFonts w:cstheme="minorHAnsi"/>
        </w:rPr>
        <w:t>Discuss And Consider Ordinance 177-O-070 Modify The</w:t>
      </w:r>
      <w:r w:rsidRPr="000D61B1">
        <w:rPr>
          <w:rFonts w:cstheme="minorHAnsi"/>
          <w:spacing w:val="29"/>
        </w:rPr>
        <w:t xml:space="preserve"> </w:t>
      </w:r>
      <w:r w:rsidRPr="000D61B1">
        <w:rPr>
          <w:rFonts w:cstheme="minorHAnsi"/>
        </w:rPr>
        <w:t>2022</w:t>
      </w:r>
      <w:r w:rsidRPr="000D61B1">
        <w:rPr>
          <w:rFonts w:cstheme="minorHAnsi"/>
          <w:spacing w:val="23"/>
        </w:rPr>
        <w:t xml:space="preserve"> </w:t>
      </w:r>
      <w:r w:rsidRPr="000D61B1">
        <w:rPr>
          <w:rFonts w:cstheme="minorHAnsi"/>
        </w:rPr>
        <w:t>Capital</w:t>
      </w:r>
      <w:r w:rsidRPr="000D61B1">
        <w:rPr>
          <w:rFonts w:cstheme="minorHAnsi"/>
          <w:spacing w:val="23"/>
        </w:rPr>
        <w:t xml:space="preserve"> </w:t>
      </w:r>
      <w:r w:rsidRPr="000D61B1">
        <w:rPr>
          <w:rFonts w:cstheme="minorHAnsi"/>
        </w:rPr>
        <w:t>Project</w:t>
      </w:r>
      <w:r w:rsidRPr="000D61B1">
        <w:rPr>
          <w:rFonts w:cstheme="minorHAnsi"/>
          <w:spacing w:val="34"/>
        </w:rPr>
        <w:t xml:space="preserve"> </w:t>
      </w:r>
      <w:r w:rsidRPr="000D61B1">
        <w:rPr>
          <w:rFonts w:cstheme="minorHAnsi"/>
        </w:rPr>
        <w:t>Budget</w:t>
      </w:r>
      <w:r w:rsidRPr="000D61B1">
        <w:rPr>
          <w:rFonts w:cstheme="minorHAnsi"/>
          <w:spacing w:val="21"/>
        </w:rPr>
        <w:t xml:space="preserve"> </w:t>
      </w:r>
      <w:r w:rsidRPr="000D61B1">
        <w:rPr>
          <w:rFonts w:cstheme="minorHAnsi"/>
        </w:rPr>
        <w:t>to</w:t>
      </w:r>
      <w:r w:rsidRPr="000D61B1">
        <w:rPr>
          <w:rFonts w:cstheme="minorHAnsi"/>
          <w:spacing w:val="15"/>
        </w:rPr>
        <w:t xml:space="preserve"> </w:t>
      </w:r>
      <w:r w:rsidRPr="000D61B1">
        <w:rPr>
          <w:rFonts w:cstheme="minorHAnsi"/>
        </w:rPr>
        <w:t>Appropriate</w:t>
      </w:r>
      <w:r w:rsidRPr="000D61B1">
        <w:rPr>
          <w:rFonts w:cstheme="minorHAnsi"/>
          <w:spacing w:val="39"/>
        </w:rPr>
        <w:t xml:space="preserve"> </w:t>
      </w:r>
      <w:r w:rsidRPr="000D61B1">
        <w:rPr>
          <w:rFonts w:cstheme="minorHAnsi"/>
        </w:rPr>
        <w:t>Additional</w:t>
      </w:r>
      <w:r w:rsidRPr="000D61B1">
        <w:rPr>
          <w:rFonts w:cstheme="minorHAnsi"/>
          <w:spacing w:val="22"/>
        </w:rPr>
        <w:t xml:space="preserve"> </w:t>
      </w:r>
      <w:r w:rsidRPr="000D61B1">
        <w:rPr>
          <w:rFonts w:cstheme="minorHAnsi"/>
        </w:rPr>
        <w:t>Expenditures</w:t>
      </w:r>
      <w:r w:rsidRPr="000D61B1">
        <w:rPr>
          <w:rFonts w:cstheme="minorHAnsi"/>
          <w:spacing w:val="40"/>
        </w:rPr>
        <w:t xml:space="preserve"> </w:t>
      </w:r>
      <w:r w:rsidRPr="000D61B1">
        <w:rPr>
          <w:rFonts w:cstheme="minorHAnsi"/>
        </w:rPr>
        <w:t>for</w:t>
      </w:r>
      <w:r w:rsidRPr="000D61B1">
        <w:rPr>
          <w:rFonts w:cstheme="minorHAnsi"/>
          <w:spacing w:val="26"/>
        </w:rPr>
        <w:t xml:space="preserve"> </w:t>
      </w:r>
      <w:r w:rsidRPr="000D61B1">
        <w:rPr>
          <w:rFonts w:cstheme="minorHAnsi"/>
        </w:rPr>
        <w:t>Capital</w:t>
      </w:r>
      <w:r w:rsidRPr="000D61B1">
        <w:rPr>
          <w:rFonts w:cstheme="minorHAnsi"/>
          <w:spacing w:val="14"/>
        </w:rPr>
        <w:t xml:space="preserve"> </w:t>
      </w:r>
      <w:r w:rsidRPr="000D61B1">
        <w:rPr>
          <w:rFonts w:cstheme="minorHAnsi"/>
        </w:rPr>
        <w:t>Project</w:t>
      </w:r>
      <w:r w:rsidRPr="000D61B1">
        <w:rPr>
          <w:rFonts w:cstheme="minorHAnsi"/>
          <w:spacing w:val="25"/>
        </w:rPr>
        <w:t xml:space="preserve"> </w:t>
      </w:r>
      <w:r w:rsidRPr="000D61B1">
        <w:rPr>
          <w:rFonts w:cstheme="minorHAnsi"/>
        </w:rPr>
        <w:t>#201611</w:t>
      </w:r>
      <w:r w:rsidRPr="000D61B1">
        <w:rPr>
          <w:rFonts w:cstheme="minorHAnsi"/>
          <w:spacing w:val="-14"/>
        </w:rPr>
        <w:t xml:space="preserve"> </w:t>
      </w:r>
      <w:r w:rsidRPr="000D61B1">
        <w:rPr>
          <w:rFonts w:cstheme="minorHAnsi"/>
        </w:rPr>
        <w:t>CTH</w:t>
      </w:r>
      <w:r w:rsidRPr="000D61B1">
        <w:rPr>
          <w:rFonts w:cstheme="minorHAnsi"/>
          <w:spacing w:val="22"/>
        </w:rPr>
        <w:t xml:space="preserve"> </w:t>
      </w:r>
      <w:r w:rsidRPr="000D61B1">
        <w:rPr>
          <w:rFonts w:cstheme="minorHAnsi"/>
        </w:rPr>
        <w:t xml:space="preserve">C, </w:t>
      </w:r>
      <w:proofErr w:type="spellStart"/>
      <w:r w:rsidRPr="000D61B1">
        <w:rPr>
          <w:rFonts w:cstheme="minorHAnsi"/>
        </w:rPr>
        <w:t>Hasslinger</w:t>
      </w:r>
      <w:proofErr w:type="spellEnd"/>
      <w:r w:rsidRPr="000D61B1">
        <w:rPr>
          <w:rFonts w:cstheme="minorHAnsi"/>
          <w:spacing w:val="35"/>
        </w:rPr>
        <w:t xml:space="preserve"> </w:t>
      </w:r>
      <w:r w:rsidRPr="000D61B1">
        <w:rPr>
          <w:rFonts w:cstheme="minorHAnsi"/>
        </w:rPr>
        <w:t>Drive Inter­</w:t>
      </w:r>
      <w:r w:rsidRPr="000D61B1">
        <w:rPr>
          <w:rFonts w:cstheme="minorHAnsi"/>
          <w:spacing w:val="26"/>
        </w:rPr>
        <w:t xml:space="preserve"> </w:t>
      </w:r>
      <w:r w:rsidRPr="000D61B1">
        <w:rPr>
          <w:rFonts w:cstheme="minorHAnsi"/>
        </w:rPr>
        <w:t>section.</w:t>
      </w:r>
      <w:r w:rsidRPr="000D61B1">
        <w:rPr>
          <w:rFonts w:cstheme="minorHAnsi"/>
          <w:spacing w:val="18"/>
        </w:rPr>
        <w:t xml:space="preserve"> </w:t>
      </w:r>
      <w:r w:rsidRPr="000D61B1">
        <w:rPr>
          <w:rFonts w:cstheme="minorHAnsi"/>
        </w:rPr>
        <w:t>Funded</w:t>
      </w:r>
      <w:r w:rsidRPr="000D61B1">
        <w:rPr>
          <w:rFonts w:cstheme="minorHAnsi"/>
          <w:spacing w:val="30"/>
        </w:rPr>
        <w:t xml:space="preserve"> </w:t>
      </w:r>
      <w:r w:rsidRPr="000D61B1">
        <w:rPr>
          <w:rFonts w:cstheme="minorHAnsi"/>
        </w:rPr>
        <w:t>With</w:t>
      </w:r>
      <w:r w:rsidRPr="000D61B1">
        <w:rPr>
          <w:rFonts w:cstheme="minorHAnsi"/>
          <w:spacing w:val="22"/>
        </w:rPr>
        <w:t xml:space="preserve"> </w:t>
      </w:r>
      <w:r w:rsidRPr="000D61B1">
        <w:rPr>
          <w:rFonts w:cstheme="minorHAnsi"/>
        </w:rPr>
        <w:t>Prior-Year</w:t>
      </w:r>
      <w:r w:rsidRPr="000D61B1">
        <w:rPr>
          <w:rFonts w:cstheme="minorHAnsi"/>
          <w:spacing w:val="39"/>
        </w:rPr>
        <w:t xml:space="preserve"> </w:t>
      </w:r>
      <w:r w:rsidRPr="000D61B1">
        <w:rPr>
          <w:rFonts w:cstheme="minorHAnsi"/>
        </w:rPr>
        <w:t>Project</w:t>
      </w:r>
      <w:r w:rsidRPr="000D61B1">
        <w:rPr>
          <w:rFonts w:cstheme="minorHAnsi"/>
          <w:spacing w:val="31"/>
        </w:rPr>
        <w:t xml:space="preserve"> </w:t>
      </w:r>
      <w:r w:rsidRPr="000D61B1">
        <w:rPr>
          <w:rFonts w:cstheme="minorHAnsi"/>
        </w:rPr>
        <w:t>Revenues</w:t>
      </w:r>
    </w:p>
    <w:p w14:paraId="2AF44023" w14:textId="77777777" w:rsidR="000D61B1" w:rsidRDefault="000D61B1" w:rsidP="000D61B1">
      <w:pPr>
        <w:pStyle w:val="ListParagraph"/>
        <w:rPr>
          <w:rFonts w:cstheme="minorHAnsi"/>
        </w:rPr>
      </w:pPr>
    </w:p>
    <w:p w14:paraId="0209E96C" w14:textId="4C87BF4E" w:rsidR="00F60D71" w:rsidRPr="000D61B1" w:rsidRDefault="00D96D9D" w:rsidP="000D61B1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Bid To </w:t>
      </w:r>
      <w:r w:rsidRPr="000D61B1">
        <w:rPr>
          <w:rFonts w:cstheme="minorHAnsi"/>
        </w:rPr>
        <w:t xml:space="preserve">Award </w:t>
      </w:r>
      <w:proofErr w:type="gramStart"/>
      <w:r w:rsidRPr="000D61B1">
        <w:rPr>
          <w:rFonts w:cstheme="minorHAnsi"/>
        </w:rPr>
        <w:t>The</w:t>
      </w:r>
      <w:proofErr w:type="gramEnd"/>
      <w:r w:rsidRPr="000D61B1">
        <w:rPr>
          <w:rFonts w:cstheme="minorHAnsi"/>
        </w:rPr>
        <w:t xml:space="preserve"> Construction Contract For The Lake Country Trail Underpass At S</w:t>
      </w:r>
      <w:r>
        <w:rPr>
          <w:rFonts w:cstheme="minorHAnsi"/>
        </w:rPr>
        <w:t>TH</w:t>
      </w:r>
      <w:r w:rsidRPr="000D61B1">
        <w:rPr>
          <w:rFonts w:cstheme="minorHAnsi"/>
        </w:rPr>
        <w:t xml:space="preserve"> 67 </w:t>
      </w:r>
    </w:p>
    <w:p w14:paraId="0D746A03" w14:textId="5A085696" w:rsidR="00F60D71" w:rsidRPr="000D61B1" w:rsidRDefault="00F60D71" w:rsidP="000D61B1">
      <w:pPr>
        <w:pStyle w:val="Default"/>
        <w:ind w:left="1440"/>
        <w:rPr>
          <w:rFonts w:asciiTheme="minorHAnsi" w:hAnsiTheme="minorHAnsi" w:cstheme="minorHAnsi"/>
          <w:u w:val="single"/>
        </w:rPr>
      </w:pPr>
    </w:p>
    <w:p w14:paraId="0CEEA1EB" w14:textId="77777777" w:rsidR="00F60D71" w:rsidRPr="000D61B1" w:rsidRDefault="00F60D71" w:rsidP="000D61B1">
      <w:pPr>
        <w:pStyle w:val="Default"/>
        <w:ind w:left="1440"/>
        <w:rPr>
          <w:rFonts w:asciiTheme="minorHAnsi" w:hAnsiTheme="minorHAnsi" w:cstheme="minorHAnsi"/>
          <w:u w:val="single"/>
        </w:rPr>
      </w:pPr>
    </w:p>
    <w:bookmarkEnd w:id="7"/>
    <w:p w14:paraId="169B62A0" w14:textId="1B2056FA" w:rsidR="006F4C0E" w:rsidRPr="000D61B1" w:rsidRDefault="006F4C0E" w:rsidP="000D61B1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D61B1">
        <w:rPr>
          <w:rFonts w:asciiTheme="minorHAnsi" w:hAnsiTheme="minorHAnsi" w:cstheme="minorHAnsi"/>
          <w:b/>
          <w:bCs/>
          <w:sz w:val="24"/>
          <w:szCs w:val="24"/>
          <w:u w:val="single"/>
        </w:rPr>
        <w:t>Item</w:t>
      </w:r>
      <w:r w:rsidRPr="000D61B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b/>
          <w:bCs/>
          <w:sz w:val="24"/>
          <w:szCs w:val="24"/>
          <w:u w:val="single"/>
        </w:rPr>
        <w:t>Appearances by: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b/>
          <w:bCs/>
          <w:sz w:val="24"/>
          <w:szCs w:val="24"/>
          <w:u w:val="single"/>
        </w:rPr>
        <w:t>Approx. Time</w:t>
      </w:r>
    </w:p>
    <w:p w14:paraId="108CD5B1" w14:textId="4050352A" w:rsidR="00106AB4" w:rsidRPr="000D61B1" w:rsidRDefault="00A62171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1</w:t>
      </w:r>
      <w:r w:rsidR="00D96D9D">
        <w:rPr>
          <w:rFonts w:asciiTheme="minorHAnsi" w:hAnsiTheme="minorHAnsi" w:cstheme="minorHAnsi"/>
          <w:sz w:val="24"/>
          <w:szCs w:val="24"/>
        </w:rPr>
        <w:t>-2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="00AC5E84" w:rsidRPr="000D61B1">
        <w:rPr>
          <w:rFonts w:asciiTheme="minorHAnsi" w:hAnsiTheme="minorHAnsi" w:cstheme="minorHAnsi"/>
          <w:color w:val="0A0A0A"/>
          <w:sz w:val="24"/>
          <w:szCs w:val="24"/>
          <w:shd w:val="clear" w:color="auto" w:fill="F9F9F9"/>
        </w:rPr>
        <w:t xml:space="preserve">Facilities Manager </w:t>
      </w:r>
      <w:r w:rsidR="00AC5E84" w:rsidRPr="000D61B1">
        <w:rPr>
          <w:rFonts w:asciiTheme="minorHAnsi" w:hAnsiTheme="minorHAnsi" w:cstheme="minorHAnsi"/>
          <w:sz w:val="24"/>
          <w:szCs w:val="24"/>
        </w:rPr>
        <w:t>Shane Waeghe</w:t>
      </w:r>
      <w:r w:rsidR="004D51E6" w:rsidRPr="000D61B1">
        <w:rPr>
          <w:rFonts w:asciiTheme="minorHAnsi" w:hAnsiTheme="minorHAnsi" w:cstheme="minorHAnsi"/>
          <w:sz w:val="24"/>
          <w:szCs w:val="24"/>
        </w:rPr>
        <w:tab/>
      </w:r>
      <w:r w:rsidR="004327BF" w:rsidRPr="000D61B1">
        <w:rPr>
          <w:rFonts w:asciiTheme="minorHAnsi" w:hAnsiTheme="minorHAnsi" w:cstheme="minorHAnsi"/>
          <w:sz w:val="24"/>
          <w:szCs w:val="24"/>
        </w:rPr>
        <w:t xml:space="preserve">  </w:t>
      </w:r>
      <w:r w:rsidR="00AC5E84" w:rsidRPr="000D61B1">
        <w:rPr>
          <w:rFonts w:asciiTheme="minorHAnsi" w:hAnsiTheme="minorHAnsi" w:cstheme="minorHAnsi"/>
          <w:sz w:val="24"/>
          <w:szCs w:val="24"/>
        </w:rPr>
        <w:tab/>
      </w:r>
      <w:r w:rsidR="00AC5E84" w:rsidRPr="000D61B1">
        <w:rPr>
          <w:rFonts w:asciiTheme="minorHAnsi" w:hAnsiTheme="minorHAnsi" w:cstheme="minorHAnsi"/>
          <w:sz w:val="24"/>
          <w:szCs w:val="24"/>
        </w:rPr>
        <w:tab/>
      </w:r>
      <w:r w:rsidR="004D51E6" w:rsidRPr="000D61B1">
        <w:rPr>
          <w:rFonts w:asciiTheme="minorHAnsi" w:hAnsiTheme="minorHAnsi" w:cstheme="minorHAnsi"/>
          <w:sz w:val="24"/>
          <w:szCs w:val="24"/>
        </w:rPr>
        <w:t>8:35 a.m.</w:t>
      </w:r>
    </w:p>
    <w:p w14:paraId="2449633C" w14:textId="773EA2C8" w:rsidR="00A62171" w:rsidRPr="000D61B1" w:rsidRDefault="00AC5E84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1</w:t>
      </w:r>
      <w:r w:rsidR="00A62171" w:rsidRPr="000D61B1">
        <w:rPr>
          <w:rFonts w:asciiTheme="minorHAnsi" w:hAnsiTheme="minorHAnsi" w:cstheme="minorHAnsi"/>
          <w:sz w:val="24"/>
          <w:szCs w:val="24"/>
        </w:rPr>
        <w:tab/>
      </w:r>
      <w:r w:rsidR="00A62171"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 xml:space="preserve">Construction Projects Supervisor Jeff </w:t>
      </w:r>
      <w:proofErr w:type="spellStart"/>
      <w:r w:rsidRPr="000D61B1">
        <w:rPr>
          <w:rFonts w:asciiTheme="minorHAnsi" w:hAnsiTheme="minorHAnsi" w:cstheme="minorHAnsi"/>
          <w:sz w:val="24"/>
          <w:szCs w:val="24"/>
        </w:rPr>
        <w:t>Lisecki</w:t>
      </w:r>
      <w:proofErr w:type="spellEnd"/>
      <w:r w:rsidR="004D51E6" w:rsidRPr="000D61B1">
        <w:rPr>
          <w:rFonts w:asciiTheme="minorHAnsi" w:hAnsiTheme="minorHAnsi" w:cstheme="minorHAnsi"/>
          <w:sz w:val="24"/>
          <w:szCs w:val="24"/>
        </w:rPr>
        <w:tab/>
      </w:r>
      <w:r w:rsidR="004D51E6" w:rsidRPr="000D61B1">
        <w:rPr>
          <w:rFonts w:asciiTheme="minorHAnsi" w:hAnsiTheme="minorHAnsi" w:cstheme="minorHAnsi"/>
          <w:sz w:val="24"/>
          <w:szCs w:val="24"/>
        </w:rPr>
        <w:tab/>
        <w:t>8:</w:t>
      </w:r>
      <w:r w:rsidRPr="000D61B1">
        <w:rPr>
          <w:rFonts w:asciiTheme="minorHAnsi" w:hAnsiTheme="minorHAnsi" w:cstheme="minorHAnsi"/>
          <w:sz w:val="24"/>
          <w:szCs w:val="24"/>
        </w:rPr>
        <w:t>35</w:t>
      </w:r>
      <w:r w:rsidR="004D51E6" w:rsidRPr="000D61B1">
        <w:rPr>
          <w:rFonts w:asciiTheme="minorHAnsi" w:hAnsiTheme="minorHAnsi" w:cstheme="minorHAnsi"/>
          <w:sz w:val="24"/>
          <w:szCs w:val="24"/>
        </w:rPr>
        <w:t xml:space="preserve"> a.m. </w:t>
      </w:r>
    </w:p>
    <w:bookmarkEnd w:id="4"/>
    <w:bookmarkEnd w:id="5"/>
    <w:bookmarkEnd w:id="6"/>
    <w:p w14:paraId="144F0788" w14:textId="7605843C" w:rsidR="000D61B1" w:rsidRDefault="00D96D9D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2-3</w:t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  <w:t>Budget Manager Bill Duckwitz</w:t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>
        <w:rPr>
          <w:rFonts w:asciiTheme="minorHAnsi" w:hAnsiTheme="minorHAnsi" w:cstheme="minorHAnsi"/>
          <w:sz w:val="24"/>
          <w:szCs w:val="24"/>
        </w:rPr>
        <w:t>8:45</w:t>
      </w:r>
      <w:r w:rsidR="000D61B1" w:rsidRPr="000D61B1">
        <w:rPr>
          <w:rFonts w:asciiTheme="minorHAnsi" w:hAnsiTheme="minorHAnsi" w:cstheme="minorHAnsi"/>
          <w:sz w:val="24"/>
          <w:szCs w:val="24"/>
        </w:rPr>
        <w:t xml:space="preserve"> a.m.</w:t>
      </w:r>
    </w:p>
    <w:p w14:paraId="4CAED8D3" w14:textId="4CE43C60" w:rsidR="00115E68" w:rsidRPr="000D61B1" w:rsidRDefault="00115E68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  <w:t>Fleet Maintenance Manager Tom Zembruski</w:t>
      </w:r>
      <w:r>
        <w:rPr>
          <w:rFonts w:asciiTheme="minorHAnsi" w:hAnsiTheme="minorHAnsi" w:cstheme="minorHAnsi"/>
          <w:sz w:val="24"/>
          <w:szCs w:val="24"/>
        </w:rPr>
        <w:tab/>
        <w:t xml:space="preserve">8:45 </w:t>
      </w:r>
      <w:proofErr w:type="spellStart"/>
      <w:r>
        <w:rPr>
          <w:rFonts w:asciiTheme="minorHAnsi" w:hAnsiTheme="minorHAnsi" w:cstheme="minorHAnsi"/>
          <w:sz w:val="24"/>
          <w:szCs w:val="24"/>
        </w:rPr>
        <w:t>a.m</w:t>
      </w:r>
      <w:proofErr w:type="spellEnd"/>
    </w:p>
    <w:p w14:paraId="302EC3FD" w14:textId="496445FE" w:rsidR="000D61B1" w:rsidRPr="000D61B1" w:rsidRDefault="00D96D9D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  <w:t>Engineering Services Manager Karen Braun</w:t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 w:rsidRPr="000D61B1">
        <w:rPr>
          <w:rFonts w:asciiTheme="minorHAnsi" w:hAnsiTheme="minorHAnsi" w:cstheme="minorHAnsi"/>
          <w:sz w:val="24"/>
          <w:szCs w:val="24"/>
        </w:rPr>
        <w:tab/>
      </w:r>
      <w:r w:rsidR="000D61B1">
        <w:rPr>
          <w:rFonts w:asciiTheme="minorHAnsi" w:hAnsiTheme="minorHAnsi" w:cstheme="minorHAnsi"/>
          <w:sz w:val="24"/>
          <w:szCs w:val="24"/>
        </w:rPr>
        <w:t>8:</w:t>
      </w:r>
      <w:r w:rsidR="00E40A16">
        <w:rPr>
          <w:rFonts w:asciiTheme="minorHAnsi" w:hAnsiTheme="minorHAnsi" w:cstheme="minorHAnsi"/>
          <w:sz w:val="24"/>
          <w:szCs w:val="24"/>
        </w:rPr>
        <w:t>5</w:t>
      </w:r>
      <w:r w:rsidR="000D61B1">
        <w:rPr>
          <w:rFonts w:asciiTheme="minorHAnsi" w:hAnsiTheme="minorHAnsi" w:cstheme="minorHAnsi"/>
          <w:sz w:val="24"/>
          <w:szCs w:val="24"/>
        </w:rPr>
        <w:t>5</w:t>
      </w:r>
      <w:r w:rsidR="000D61B1" w:rsidRPr="000D61B1">
        <w:rPr>
          <w:rFonts w:asciiTheme="minorHAnsi" w:hAnsiTheme="minorHAnsi" w:cstheme="minorHAnsi"/>
          <w:sz w:val="24"/>
          <w:szCs w:val="24"/>
        </w:rPr>
        <w:t xml:space="preserve"> a.m.</w:t>
      </w:r>
    </w:p>
    <w:p w14:paraId="6A35C35D" w14:textId="169E0B3E" w:rsidR="00CA777C" w:rsidRPr="000D61B1" w:rsidRDefault="000D61B1" w:rsidP="000D61B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0D61B1">
        <w:rPr>
          <w:rFonts w:asciiTheme="minorHAnsi" w:hAnsiTheme="minorHAnsi" w:cstheme="minorHAnsi"/>
          <w:sz w:val="24"/>
          <w:szCs w:val="24"/>
        </w:rPr>
        <w:t>4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  <w:t>Senior Landscape Architect Nicki Jensen</w:t>
      </w:r>
      <w:r w:rsidRPr="000D61B1">
        <w:rPr>
          <w:rFonts w:asciiTheme="minorHAnsi" w:hAnsiTheme="minorHAnsi" w:cstheme="minorHAnsi"/>
          <w:sz w:val="24"/>
          <w:szCs w:val="24"/>
        </w:rPr>
        <w:tab/>
      </w:r>
      <w:r w:rsidRPr="000D61B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9:15 a.m.</w:t>
      </w:r>
    </w:p>
    <w:sectPr w:rsidR="00CA777C" w:rsidRPr="000D61B1" w:rsidSect="00931F44">
      <w:footerReference w:type="default" r:id="rId11"/>
      <w:headerReference w:type="first" r:id="rId12"/>
      <w:pgSz w:w="12240" w:h="15840" w:code="1"/>
      <w:pgMar w:top="2880" w:right="990" w:bottom="1440" w:left="297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E9AF" w14:textId="77777777" w:rsidR="00F06426" w:rsidRDefault="00F06426">
      <w:pPr>
        <w:spacing w:after="0" w:line="240" w:lineRule="auto"/>
      </w:pPr>
      <w:r>
        <w:separator/>
      </w:r>
    </w:p>
  </w:endnote>
  <w:endnote w:type="continuationSeparator" w:id="0">
    <w:p w14:paraId="34AA80FD" w14:textId="77777777" w:rsidR="00F06426" w:rsidRDefault="00F0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BBE3E" w14:textId="77777777" w:rsidR="00B46D26" w:rsidRDefault="00BE38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DE5D" w14:textId="77777777" w:rsidR="00F06426" w:rsidRDefault="00F06426">
      <w:pPr>
        <w:spacing w:after="0" w:line="240" w:lineRule="auto"/>
      </w:pPr>
      <w:r>
        <w:separator/>
      </w:r>
    </w:p>
  </w:footnote>
  <w:footnote w:type="continuationSeparator" w:id="0">
    <w:p w14:paraId="185BF33C" w14:textId="77777777" w:rsidR="00F06426" w:rsidRDefault="00F0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E0DA" w14:textId="4E850703" w:rsidR="005E6872" w:rsidRPr="00F60D71" w:rsidRDefault="005E6872" w:rsidP="007F2A29">
    <w:pPr>
      <w:pStyle w:val="Header"/>
      <w:ind w:left="-720"/>
      <w:jc w:val="center"/>
      <w:rPr>
        <w:b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F60D71">
      <w:rPr>
        <w:b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Waukesha County Board of Supervisors</w:t>
    </w:r>
  </w:p>
  <w:p w14:paraId="23DB0246" w14:textId="6F579D52" w:rsidR="005E6872" w:rsidRPr="00931F44" w:rsidRDefault="00D921AE" w:rsidP="007F2A29">
    <w:pPr>
      <w:pStyle w:val="Header"/>
      <w:ind w:left="-720"/>
      <w:jc w:val="center"/>
      <w:rPr>
        <w:sz w:val="28"/>
        <w:szCs w:val="28"/>
      </w:rPr>
    </w:pPr>
    <w:r>
      <w:rPr>
        <w:sz w:val="28"/>
        <w:szCs w:val="28"/>
      </w:rPr>
      <w:t>Meeting Agenda of</w:t>
    </w:r>
    <w:r w:rsidR="00F60D71">
      <w:rPr>
        <w:sz w:val="28"/>
        <w:szCs w:val="28"/>
      </w:rPr>
      <w:t xml:space="preserve"> </w:t>
    </w:r>
    <w:r w:rsidR="00472336">
      <w:rPr>
        <w:sz w:val="28"/>
        <w:szCs w:val="28"/>
      </w:rPr>
      <w:t>Public Works</w:t>
    </w:r>
    <w:r w:rsidR="005E6872" w:rsidRPr="00931F44">
      <w:rPr>
        <w:sz w:val="28"/>
        <w:szCs w:val="28"/>
      </w:rPr>
      <w:t xml:space="preserve"> Committee </w:t>
    </w:r>
  </w:p>
  <w:p w14:paraId="42794FC5" w14:textId="15724295" w:rsidR="005E6872" w:rsidRPr="00931F44" w:rsidRDefault="00D61EBA" w:rsidP="007F2A29">
    <w:pPr>
      <w:pStyle w:val="Header"/>
      <w:ind w:left="-720"/>
      <w:jc w:val="center"/>
      <w:rPr>
        <w:sz w:val="28"/>
        <w:szCs w:val="28"/>
      </w:rPr>
    </w:pPr>
    <w:r>
      <w:rPr>
        <w:sz w:val="28"/>
        <w:szCs w:val="28"/>
      </w:rPr>
      <w:t>T</w:t>
    </w:r>
    <w:r w:rsidR="00A7586D">
      <w:rPr>
        <w:sz w:val="28"/>
        <w:szCs w:val="28"/>
      </w:rPr>
      <w:t>hursday</w:t>
    </w:r>
    <w:r w:rsidR="00822A06">
      <w:rPr>
        <w:sz w:val="28"/>
        <w:szCs w:val="28"/>
      </w:rPr>
      <w:t>,</w:t>
    </w:r>
    <w:r w:rsidR="006177D4">
      <w:rPr>
        <w:sz w:val="28"/>
        <w:szCs w:val="28"/>
      </w:rPr>
      <w:t xml:space="preserve"> November 10, </w:t>
    </w:r>
    <w:proofErr w:type="gramStart"/>
    <w:r w:rsidR="006177D4">
      <w:rPr>
        <w:sz w:val="28"/>
        <w:szCs w:val="28"/>
      </w:rPr>
      <w:t>2022</w:t>
    </w:r>
    <w:proofErr w:type="gramEnd"/>
    <w:r w:rsidR="006177D4">
      <w:rPr>
        <w:sz w:val="28"/>
        <w:szCs w:val="28"/>
      </w:rPr>
      <w:t xml:space="preserve"> 8:30 AM</w:t>
    </w:r>
  </w:p>
  <w:p w14:paraId="254C640F" w14:textId="685663FE" w:rsidR="00E45027" w:rsidRPr="008224BD" w:rsidRDefault="008224BD" w:rsidP="008224BD">
    <w:pPr>
      <w:pStyle w:val="Header"/>
      <w:ind w:left="-720"/>
      <w:jc w:val="center"/>
      <w:rPr>
        <w:sz w:val="28"/>
        <w:szCs w:val="28"/>
      </w:rPr>
    </w:pPr>
    <w:r w:rsidRPr="00931F44">
      <w:rPr>
        <w:sz w:val="28"/>
        <w:szCs w:val="28"/>
      </w:rPr>
      <w:t>Administration Center, Rm. 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1F7"/>
    <w:multiLevelType w:val="hybridMultilevel"/>
    <w:tmpl w:val="FA90EA4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9742EB8"/>
    <w:multiLevelType w:val="hybridMultilevel"/>
    <w:tmpl w:val="DE449752"/>
    <w:lvl w:ilvl="0" w:tplc="7728994E">
      <w:start w:val="1"/>
      <w:numFmt w:val="decimal"/>
      <w:lvlText w:val="%1"/>
      <w:lvlJc w:val="left"/>
      <w:pPr>
        <w:ind w:left="1350" w:hanging="99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182E"/>
    <w:multiLevelType w:val="hybridMultilevel"/>
    <w:tmpl w:val="2EA00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934EA"/>
    <w:multiLevelType w:val="hybridMultilevel"/>
    <w:tmpl w:val="D75EC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50A0"/>
    <w:multiLevelType w:val="hybridMultilevel"/>
    <w:tmpl w:val="8ABCC24A"/>
    <w:lvl w:ilvl="0" w:tplc="D4C2B8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2F5A039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E05EB"/>
    <w:multiLevelType w:val="hybridMultilevel"/>
    <w:tmpl w:val="D75EC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670C"/>
    <w:multiLevelType w:val="hybridMultilevel"/>
    <w:tmpl w:val="EFEA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F12FA"/>
    <w:multiLevelType w:val="hybridMultilevel"/>
    <w:tmpl w:val="4858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67C9"/>
    <w:multiLevelType w:val="hybridMultilevel"/>
    <w:tmpl w:val="D75EC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1C3D"/>
    <w:multiLevelType w:val="hybridMultilevel"/>
    <w:tmpl w:val="5EE00FDE"/>
    <w:lvl w:ilvl="0" w:tplc="AF18C790">
      <w:start w:val="1"/>
      <w:numFmt w:val="decimal"/>
      <w:lvlText w:val="%1"/>
      <w:lvlJc w:val="left"/>
      <w:pPr>
        <w:ind w:left="1850" w:hanging="149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062CC"/>
    <w:multiLevelType w:val="hybridMultilevel"/>
    <w:tmpl w:val="2DBA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B03AE"/>
    <w:multiLevelType w:val="hybridMultilevel"/>
    <w:tmpl w:val="D75E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80296">
    <w:abstractNumId w:val="6"/>
  </w:num>
  <w:num w:numId="2" w16cid:durableId="2015524614">
    <w:abstractNumId w:val="2"/>
  </w:num>
  <w:num w:numId="3" w16cid:durableId="1640645758">
    <w:abstractNumId w:val="0"/>
  </w:num>
  <w:num w:numId="4" w16cid:durableId="393939464">
    <w:abstractNumId w:val="11"/>
  </w:num>
  <w:num w:numId="5" w16cid:durableId="1007712970">
    <w:abstractNumId w:val="3"/>
  </w:num>
  <w:num w:numId="6" w16cid:durableId="1700663307">
    <w:abstractNumId w:val="1"/>
  </w:num>
  <w:num w:numId="7" w16cid:durableId="1299262186">
    <w:abstractNumId w:val="8"/>
  </w:num>
  <w:num w:numId="8" w16cid:durableId="1939364092">
    <w:abstractNumId w:val="7"/>
  </w:num>
  <w:num w:numId="9" w16cid:durableId="292950988">
    <w:abstractNumId w:val="4"/>
  </w:num>
  <w:num w:numId="10" w16cid:durableId="1909344019">
    <w:abstractNumId w:val="9"/>
  </w:num>
  <w:num w:numId="11" w16cid:durableId="835341663">
    <w:abstractNumId w:val="5"/>
  </w:num>
  <w:num w:numId="12" w16cid:durableId="422148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72"/>
    <w:rsid w:val="00011FAC"/>
    <w:rsid w:val="00017D25"/>
    <w:rsid w:val="00025B42"/>
    <w:rsid w:val="0002721D"/>
    <w:rsid w:val="000543EE"/>
    <w:rsid w:val="00086237"/>
    <w:rsid w:val="000A544B"/>
    <w:rsid w:val="000B022D"/>
    <w:rsid w:val="000B7EE7"/>
    <w:rsid w:val="000C7A3C"/>
    <w:rsid w:val="000D0F00"/>
    <w:rsid w:val="000D2899"/>
    <w:rsid w:val="000D61B1"/>
    <w:rsid w:val="000F6BC9"/>
    <w:rsid w:val="00106AB4"/>
    <w:rsid w:val="00110AC2"/>
    <w:rsid w:val="00115E68"/>
    <w:rsid w:val="001216F9"/>
    <w:rsid w:val="00121B8E"/>
    <w:rsid w:val="00124BEE"/>
    <w:rsid w:val="001400BB"/>
    <w:rsid w:val="001754D4"/>
    <w:rsid w:val="00196575"/>
    <w:rsid w:val="001A3E45"/>
    <w:rsid w:val="001A43E0"/>
    <w:rsid w:val="001A45EA"/>
    <w:rsid w:val="001B5540"/>
    <w:rsid w:val="001D3858"/>
    <w:rsid w:val="001D6807"/>
    <w:rsid w:val="001E2043"/>
    <w:rsid w:val="001E7CCB"/>
    <w:rsid w:val="0020201E"/>
    <w:rsid w:val="00236839"/>
    <w:rsid w:val="0024251F"/>
    <w:rsid w:val="00272891"/>
    <w:rsid w:val="00292000"/>
    <w:rsid w:val="002A29B1"/>
    <w:rsid w:val="002B70CB"/>
    <w:rsid w:val="002C247B"/>
    <w:rsid w:val="002E6E36"/>
    <w:rsid w:val="00315D26"/>
    <w:rsid w:val="00341E0E"/>
    <w:rsid w:val="003428ED"/>
    <w:rsid w:val="0035116D"/>
    <w:rsid w:val="0035171E"/>
    <w:rsid w:val="003915D3"/>
    <w:rsid w:val="0039355F"/>
    <w:rsid w:val="00393759"/>
    <w:rsid w:val="003A3A9A"/>
    <w:rsid w:val="003E2A2F"/>
    <w:rsid w:val="003F198C"/>
    <w:rsid w:val="004003CE"/>
    <w:rsid w:val="00405C5B"/>
    <w:rsid w:val="004327BF"/>
    <w:rsid w:val="00441264"/>
    <w:rsid w:val="004428C1"/>
    <w:rsid w:val="00472336"/>
    <w:rsid w:val="00476E7B"/>
    <w:rsid w:val="004968FA"/>
    <w:rsid w:val="004C0605"/>
    <w:rsid w:val="004D51E6"/>
    <w:rsid w:val="005072F8"/>
    <w:rsid w:val="00511C29"/>
    <w:rsid w:val="005143D6"/>
    <w:rsid w:val="00520D38"/>
    <w:rsid w:val="00523DAD"/>
    <w:rsid w:val="00532184"/>
    <w:rsid w:val="00535093"/>
    <w:rsid w:val="005720FB"/>
    <w:rsid w:val="005962C8"/>
    <w:rsid w:val="005B0F08"/>
    <w:rsid w:val="005C0DDA"/>
    <w:rsid w:val="005E6872"/>
    <w:rsid w:val="00602717"/>
    <w:rsid w:val="0061587E"/>
    <w:rsid w:val="006168F1"/>
    <w:rsid w:val="006177D4"/>
    <w:rsid w:val="0065137A"/>
    <w:rsid w:val="00666EB6"/>
    <w:rsid w:val="00672D84"/>
    <w:rsid w:val="00694C44"/>
    <w:rsid w:val="006B606E"/>
    <w:rsid w:val="006F4C0E"/>
    <w:rsid w:val="00702690"/>
    <w:rsid w:val="00760C78"/>
    <w:rsid w:val="007673BB"/>
    <w:rsid w:val="007A3B8A"/>
    <w:rsid w:val="007B16E4"/>
    <w:rsid w:val="007D45FB"/>
    <w:rsid w:val="007E5914"/>
    <w:rsid w:val="007F2A29"/>
    <w:rsid w:val="007F7BA5"/>
    <w:rsid w:val="00800357"/>
    <w:rsid w:val="00802D7C"/>
    <w:rsid w:val="008224BD"/>
    <w:rsid w:val="00822A06"/>
    <w:rsid w:val="00832634"/>
    <w:rsid w:val="00852BCC"/>
    <w:rsid w:val="00866E10"/>
    <w:rsid w:val="00872B7E"/>
    <w:rsid w:val="00875CAB"/>
    <w:rsid w:val="00885286"/>
    <w:rsid w:val="00886918"/>
    <w:rsid w:val="008C3364"/>
    <w:rsid w:val="008D03A7"/>
    <w:rsid w:val="008D7F2C"/>
    <w:rsid w:val="008F48DC"/>
    <w:rsid w:val="00900615"/>
    <w:rsid w:val="0090239B"/>
    <w:rsid w:val="00903970"/>
    <w:rsid w:val="00905129"/>
    <w:rsid w:val="009142A7"/>
    <w:rsid w:val="00931F44"/>
    <w:rsid w:val="00962220"/>
    <w:rsid w:val="00985C8A"/>
    <w:rsid w:val="009A1784"/>
    <w:rsid w:val="009A7E93"/>
    <w:rsid w:val="009C0FA6"/>
    <w:rsid w:val="00A15E8C"/>
    <w:rsid w:val="00A30DD5"/>
    <w:rsid w:val="00A35F20"/>
    <w:rsid w:val="00A41763"/>
    <w:rsid w:val="00A62171"/>
    <w:rsid w:val="00A634D3"/>
    <w:rsid w:val="00A6783D"/>
    <w:rsid w:val="00A70277"/>
    <w:rsid w:val="00A7586D"/>
    <w:rsid w:val="00AA23E0"/>
    <w:rsid w:val="00AC5E84"/>
    <w:rsid w:val="00AD0374"/>
    <w:rsid w:val="00AD27EC"/>
    <w:rsid w:val="00AD2ACE"/>
    <w:rsid w:val="00B14186"/>
    <w:rsid w:val="00B46D26"/>
    <w:rsid w:val="00B4775C"/>
    <w:rsid w:val="00B50775"/>
    <w:rsid w:val="00B559BC"/>
    <w:rsid w:val="00B60357"/>
    <w:rsid w:val="00B654CC"/>
    <w:rsid w:val="00B70F46"/>
    <w:rsid w:val="00B77F67"/>
    <w:rsid w:val="00B806ED"/>
    <w:rsid w:val="00B90BC6"/>
    <w:rsid w:val="00BA5956"/>
    <w:rsid w:val="00BC6EC0"/>
    <w:rsid w:val="00BD43B7"/>
    <w:rsid w:val="00BE38B0"/>
    <w:rsid w:val="00BF2630"/>
    <w:rsid w:val="00BF708C"/>
    <w:rsid w:val="00C03C4A"/>
    <w:rsid w:val="00C14A63"/>
    <w:rsid w:val="00C16BDA"/>
    <w:rsid w:val="00C2142F"/>
    <w:rsid w:val="00C33466"/>
    <w:rsid w:val="00C452E2"/>
    <w:rsid w:val="00C6590D"/>
    <w:rsid w:val="00C94517"/>
    <w:rsid w:val="00C96E9D"/>
    <w:rsid w:val="00CA777C"/>
    <w:rsid w:val="00D06EB6"/>
    <w:rsid w:val="00D437CE"/>
    <w:rsid w:val="00D45F14"/>
    <w:rsid w:val="00D476B7"/>
    <w:rsid w:val="00D61EBA"/>
    <w:rsid w:val="00D652B3"/>
    <w:rsid w:val="00D921AE"/>
    <w:rsid w:val="00D96D9D"/>
    <w:rsid w:val="00DA4AFC"/>
    <w:rsid w:val="00DD1976"/>
    <w:rsid w:val="00DE4CBF"/>
    <w:rsid w:val="00E0161E"/>
    <w:rsid w:val="00E3730D"/>
    <w:rsid w:val="00E40A16"/>
    <w:rsid w:val="00E45027"/>
    <w:rsid w:val="00E47217"/>
    <w:rsid w:val="00E971B5"/>
    <w:rsid w:val="00EA3262"/>
    <w:rsid w:val="00EB5F68"/>
    <w:rsid w:val="00EC7249"/>
    <w:rsid w:val="00ED28F2"/>
    <w:rsid w:val="00EF7C3C"/>
    <w:rsid w:val="00F06426"/>
    <w:rsid w:val="00F414B1"/>
    <w:rsid w:val="00F428BB"/>
    <w:rsid w:val="00F508EA"/>
    <w:rsid w:val="00F52818"/>
    <w:rsid w:val="00F60D71"/>
    <w:rsid w:val="00F77E93"/>
    <w:rsid w:val="00FE538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E498A86"/>
  <w15:docId w15:val="{448DD5C9-E76B-44D4-974A-8AFAAD2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  <w:style w:type="paragraph" w:styleId="ListParagraph">
    <w:name w:val="List Paragraph"/>
    <w:basedOn w:val="Normal"/>
    <w:uiPriority w:val="34"/>
    <w:unhideWhenUsed/>
    <w:qFormat/>
    <w:rsid w:val="006F4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262"/>
    <w:rPr>
      <w:rFonts w:ascii="Times New Roman" w:hAnsi="Times New Roman" w:cs="Times New Roman"/>
    </w:rPr>
  </w:style>
  <w:style w:type="paragraph" w:customStyle="1" w:styleId="Default">
    <w:name w:val="Default"/>
    <w:rsid w:val="00C14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0D61B1"/>
    <w:pPr>
      <w:autoSpaceDE w:val="0"/>
      <w:autoSpaceDN w:val="0"/>
      <w:adjustRightInd w:val="0"/>
      <w:spacing w:after="0" w:line="240" w:lineRule="auto"/>
      <w:ind w:left="5" w:hanging="1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61B1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dersen\AppData\Roaming\Microsoft\Templates\Letter%20(Business%20design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171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Pedersen</dc:creator>
  <cp:keywords/>
  <cp:lastModifiedBy>Barbara Hollander</cp:lastModifiedBy>
  <cp:revision>12</cp:revision>
  <cp:lastPrinted>2022-11-03T19:31:00Z</cp:lastPrinted>
  <dcterms:created xsi:type="dcterms:W3CDTF">2022-10-26T19:47:00Z</dcterms:created>
  <dcterms:modified xsi:type="dcterms:W3CDTF">2022-11-03T19:31:00Z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