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7A" w:rsidRDefault="00A52104">
      <w:pPr>
        <w:pStyle w:val="BodyText"/>
        <w:spacing w:line="208" w:lineRule="exact"/>
        <w:ind w:left="116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>
            <wp:extent cx="548640" cy="1325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7A" w:rsidRDefault="00DB747A">
      <w:pPr>
        <w:pStyle w:val="BodyText"/>
        <w:rPr>
          <w:sz w:val="20"/>
        </w:rPr>
      </w:pPr>
    </w:p>
    <w:p w:rsidR="00DB747A" w:rsidRDefault="00DB747A">
      <w:pPr>
        <w:pStyle w:val="BodyText"/>
        <w:rPr>
          <w:sz w:val="20"/>
        </w:rPr>
      </w:pPr>
    </w:p>
    <w:p w:rsidR="00DB747A" w:rsidRDefault="00DB747A">
      <w:pPr>
        <w:pStyle w:val="BodyText"/>
        <w:rPr>
          <w:sz w:val="20"/>
        </w:rPr>
      </w:pPr>
    </w:p>
    <w:p w:rsidR="00DB747A" w:rsidRDefault="00DB747A">
      <w:pPr>
        <w:pStyle w:val="BodyText"/>
        <w:spacing w:before="6"/>
        <w:rPr>
          <w:sz w:val="26"/>
        </w:rPr>
      </w:pPr>
    </w:p>
    <w:p w:rsidR="00DB747A" w:rsidRDefault="00A52104">
      <w:pPr>
        <w:pStyle w:val="BodyText"/>
        <w:spacing w:before="90"/>
        <w:ind w:left="1146"/>
      </w:pPr>
      <w:r>
        <w:rPr>
          <w:color w:val="232323"/>
          <w:w w:val="105"/>
        </w:rPr>
        <w:t xml:space="preserve">The Tax Deed </w:t>
      </w:r>
      <w:r>
        <w:rPr>
          <w:i/>
          <w:color w:val="232323"/>
          <w:w w:val="105"/>
          <w:sz w:val="24"/>
        </w:rPr>
        <w:t xml:space="preserve">Committee </w:t>
      </w:r>
      <w:r>
        <w:rPr>
          <w:color w:val="232323"/>
          <w:w w:val="105"/>
        </w:rPr>
        <w:t xml:space="preserve">met Friday, June 15, 2018 </w:t>
      </w:r>
      <w:r>
        <w:rPr>
          <w:color w:val="333333"/>
          <w:w w:val="105"/>
        </w:rPr>
        <w:t xml:space="preserve">at </w:t>
      </w:r>
      <w:r>
        <w:rPr>
          <w:color w:val="232323"/>
          <w:w w:val="105"/>
        </w:rPr>
        <w:t>8:15am</w:t>
      </w:r>
    </w:p>
    <w:p w:rsidR="00DB747A" w:rsidRDefault="00A52104">
      <w:pPr>
        <w:pStyle w:val="BodyText"/>
        <w:spacing w:before="14"/>
        <w:ind w:left="1840"/>
      </w:pPr>
      <w:r>
        <w:rPr>
          <w:color w:val="232323"/>
          <w:w w:val="105"/>
        </w:rPr>
        <w:t xml:space="preserve">515 W Moreland Blvd, Room 148, Waukesha </w:t>
      </w:r>
      <w:r>
        <w:rPr>
          <w:color w:val="333333"/>
          <w:w w:val="105"/>
        </w:rPr>
        <w:t xml:space="preserve">County </w:t>
      </w:r>
      <w:r>
        <w:rPr>
          <w:color w:val="232323"/>
          <w:w w:val="105"/>
        </w:rPr>
        <w:t>Treasurer's Office</w:t>
      </w:r>
    </w:p>
    <w:p w:rsidR="00DB747A" w:rsidRDefault="00DB747A">
      <w:pPr>
        <w:pStyle w:val="BodyText"/>
        <w:spacing w:before="8"/>
        <w:rPr>
          <w:sz w:val="25"/>
        </w:rPr>
      </w:pPr>
    </w:p>
    <w:p w:rsidR="00DB747A" w:rsidRDefault="00A52104">
      <w:pPr>
        <w:pStyle w:val="BodyText"/>
        <w:tabs>
          <w:tab w:val="left" w:pos="2553"/>
        </w:tabs>
        <w:spacing w:before="1" w:line="260" w:lineRule="exact"/>
        <w:ind w:left="2553" w:right="2984" w:hanging="1412"/>
      </w:pPr>
      <w:r>
        <w:rPr>
          <w:color w:val="333333"/>
          <w:w w:val="105"/>
          <w:position w:val="1"/>
        </w:rPr>
        <w:t>Present</w:t>
      </w:r>
      <w:r>
        <w:rPr>
          <w:color w:val="333333"/>
          <w:w w:val="105"/>
          <w:position w:val="1"/>
        </w:rPr>
        <w:tab/>
      </w:r>
      <w:r>
        <w:rPr>
          <w:color w:val="232323"/>
          <w:w w:val="105"/>
        </w:rPr>
        <w:t xml:space="preserve">Robert </w:t>
      </w:r>
      <w:proofErr w:type="spellStart"/>
      <w:r>
        <w:rPr>
          <w:color w:val="232323"/>
          <w:w w:val="105"/>
        </w:rPr>
        <w:t>Ries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Dept</w:t>
      </w:r>
      <w:proofErr w:type="spellEnd"/>
      <w:r>
        <w:rPr>
          <w:color w:val="232323"/>
          <w:w w:val="105"/>
        </w:rPr>
        <w:t xml:space="preserve"> </w:t>
      </w:r>
      <w:r>
        <w:rPr>
          <w:color w:val="333333"/>
          <w:w w:val="105"/>
        </w:rPr>
        <w:t>of Administration</w:t>
      </w:r>
      <w:r>
        <w:rPr>
          <w:color w:val="333333"/>
          <w:spacing w:val="-3"/>
          <w:w w:val="105"/>
        </w:rPr>
        <w:t xml:space="preserve"> </w:t>
      </w:r>
      <w:r>
        <w:rPr>
          <w:color w:val="232323"/>
          <w:w w:val="105"/>
        </w:rPr>
        <w:t>Representative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 xml:space="preserve">Pamela </w:t>
      </w:r>
      <w:r>
        <w:rPr>
          <w:color w:val="232323"/>
          <w:spacing w:val="2"/>
          <w:w w:val="105"/>
        </w:rPr>
        <w:t>Reeves</w:t>
      </w:r>
      <w:r>
        <w:rPr>
          <w:color w:val="4D4B4B"/>
          <w:spacing w:val="2"/>
          <w:w w:val="105"/>
        </w:rPr>
        <w:t xml:space="preserve">, </w:t>
      </w:r>
      <w:r>
        <w:rPr>
          <w:color w:val="333333"/>
          <w:w w:val="105"/>
        </w:rPr>
        <w:t>County</w:t>
      </w:r>
      <w:r>
        <w:rPr>
          <w:color w:val="333333"/>
          <w:spacing w:val="-27"/>
          <w:w w:val="105"/>
        </w:rPr>
        <w:t xml:space="preserve"> </w:t>
      </w:r>
      <w:r>
        <w:rPr>
          <w:color w:val="232323"/>
          <w:w w:val="105"/>
        </w:rPr>
        <w:t>Treasurer</w:t>
      </w:r>
    </w:p>
    <w:p w:rsidR="00DB747A" w:rsidRDefault="00DB747A">
      <w:pPr>
        <w:pStyle w:val="BodyText"/>
        <w:spacing w:before="7"/>
        <w:rPr>
          <w:sz w:val="25"/>
        </w:rPr>
      </w:pPr>
    </w:p>
    <w:p w:rsidR="00DB747A" w:rsidRDefault="00A52104">
      <w:pPr>
        <w:pStyle w:val="BodyText"/>
        <w:tabs>
          <w:tab w:val="left" w:pos="2552"/>
        </w:tabs>
        <w:ind w:left="1144"/>
      </w:pPr>
      <w:r>
        <w:rPr>
          <w:color w:val="232323"/>
          <w:w w:val="105"/>
        </w:rPr>
        <w:t>Absent:</w:t>
      </w:r>
      <w:r>
        <w:rPr>
          <w:color w:val="232323"/>
          <w:w w:val="105"/>
        </w:rPr>
        <w:tab/>
      </w:r>
      <w:r>
        <w:rPr>
          <w:color w:val="232323"/>
          <w:w w:val="105"/>
        </w:rPr>
        <w:t xml:space="preserve">Jennifer Grant, 7th District </w:t>
      </w:r>
      <w:r>
        <w:rPr>
          <w:color w:val="333333"/>
          <w:w w:val="105"/>
        </w:rPr>
        <w:t xml:space="preserve">County </w:t>
      </w:r>
      <w:r>
        <w:rPr>
          <w:color w:val="232323"/>
          <w:w w:val="105"/>
        </w:rPr>
        <w:t>Board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Supervisor</w:t>
      </w:r>
    </w:p>
    <w:p w:rsidR="00DB747A" w:rsidRDefault="00DB747A">
      <w:pPr>
        <w:pStyle w:val="BodyText"/>
        <w:spacing w:before="7"/>
        <w:rPr>
          <w:sz w:val="16"/>
        </w:rPr>
      </w:pPr>
    </w:p>
    <w:p w:rsidR="00DB747A" w:rsidRDefault="00DB747A">
      <w:pPr>
        <w:rPr>
          <w:sz w:val="16"/>
        </w:rPr>
        <w:sectPr w:rsidR="00DB747A">
          <w:type w:val="continuous"/>
          <w:pgSz w:w="12240" w:h="15840"/>
          <w:pgMar w:top="240" w:right="1300" w:bottom="280" w:left="380" w:header="720" w:footer="720" w:gutter="0"/>
          <w:cols w:space="720"/>
        </w:sectPr>
      </w:pPr>
    </w:p>
    <w:p w:rsidR="00DB747A" w:rsidRDefault="00A52104">
      <w:pPr>
        <w:pStyle w:val="BodyText"/>
        <w:spacing w:before="91"/>
        <w:ind w:left="1142"/>
      </w:pPr>
      <w:r>
        <w:rPr>
          <w:color w:val="232323"/>
          <w:w w:val="95"/>
        </w:rPr>
        <w:t>Purpose:</w:t>
      </w:r>
    </w:p>
    <w:p w:rsidR="00DB747A" w:rsidRDefault="00A52104">
      <w:pPr>
        <w:pStyle w:val="BodyText"/>
        <w:spacing w:before="91" w:line="247" w:lineRule="auto"/>
        <w:ind w:left="557" w:right="3169" w:firstLine="12"/>
      </w:pPr>
      <w:r>
        <w:br w:type="column"/>
      </w:r>
      <w:r>
        <w:rPr>
          <w:color w:val="333333"/>
          <w:w w:val="105"/>
        </w:rPr>
        <w:t xml:space="preserve">Consider </w:t>
      </w:r>
      <w:r>
        <w:rPr>
          <w:color w:val="232323"/>
          <w:w w:val="105"/>
        </w:rPr>
        <w:t>offer to purchase county-owned land Tax key#:  MNFV 0096.974</w:t>
      </w:r>
    </w:p>
    <w:p w:rsidR="00DB747A" w:rsidRDefault="00DB747A">
      <w:pPr>
        <w:spacing w:line="247" w:lineRule="auto"/>
        <w:sectPr w:rsidR="00DB747A">
          <w:type w:val="continuous"/>
          <w:pgSz w:w="12240" w:h="15840"/>
          <w:pgMar w:top="240" w:right="1300" w:bottom="280" w:left="380" w:header="720" w:footer="720" w:gutter="0"/>
          <w:cols w:num="2" w:space="720" w:equalWidth="0">
            <w:col w:w="1940" w:space="40"/>
            <w:col w:w="8580"/>
          </w:cols>
        </w:sectPr>
      </w:pPr>
    </w:p>
    <w:p w:rsidR="00DB747A" w:rsidRDefault="00DB747A">
      <w:pPr>
        <w:pStyle w:val="BodyText"/>
        <w:rPr>
          <w:sz w:val="20"/>
        </w:rPr>
      </w:pPr>
    </w:p>
    <w:p w:rsidR="00DB747A" w:rsidRDefault="00DB747A">
      <w:pPr>
        <w:pStyle w:val="BodyText"/>
        <w:spacing w:before="9"/>
        <w:rPr>
          <w:sz w:val="20"/>
        </w:rPr>
      </w:pPr>
    </w:p>
    <w:p w:rsidR="00DB747A" w:rsidRDefault="00A52104">
      <w:pPr>
        <w:pStyle w:val="BodyText"/>
        <w:spacing w:before="93"/>
        <w:ind w:left="1125" w:right="81"/>
      </w:pPr>
      <w:r>
        <w:rPr>
          <w:color w:val="232323"/>
          <w:w w:val="105"/>
        </w:rPr>
        <w:t xml:space="preserve">The offer to purchase from </w:t>
      </w:r>
      <w:r>
        <w:rPr>
          <w:rFonts w:ascii="Arial"/>
          <w:color w:val="232323"/>
          <w:w w:val="105"/>
        </w:rPr>
        <w:t xml:space="preserve">Ann </w:t>
      </w:r>
      <w:r>
        <w:rPr>
          <w:color w:val="232323"/>
          <w:w w:val="105"/>
        </w:rPr>
        <w:t xml:space="preserve">Galvin </w:t>
      </w:r>
      <w:proofErr w:type="spellStart"/>
      <w:r>
        <w:rPr>
          <w:color w:val="232323"/>
          <w:w w:val="105"/>
        </w:rPr>
        <w:t>Mierow</w:t>
      </w:r>
      <w:proofErr w:type="spellEnd"/>
      <w:r>
        <w:rPr>
          <w:color w:val="232323"/>
          <w:w w:val="105"/>
        </w:rPr>
        <w:t xml:space="preserve"> is for $4,000.00. </w:t>
      </w:r>
      <w:r>
        <w:rPr>
          <w:color w:val="333333"/>
          <w:w w:val="105"/>
        </w:rPr>
        <w:t xml:space="preserve">A </w:t>
      </w:r>
      <w:r>
        <w:rPr>
          <w:color w:val="232323"/>
          <w:w w:val="105"/>
        </w:rPr>
        <w:t xml:space="preserve">check for $400.00 is </w:t>
      </w:r>
      <w:r>
        <w:rPr>
          <w:color w:val="333333"/>
          <w:w w:val="105"/>
        </w:rPr>
        <w:t xml:space="preserve">included </w:t>
      </w:r>
      <w:r>
        <w:rPr>
          <w:color w:val="232323"/>
          <w:w w:val="105"/>
        </w:rPr>
        <w:t>with the offer as earnest money.</w:t>
      </w:r>
    </w:p>
    <w:p w:rsidR="00DB747A" w:rsidRDefault="00DB747A">
      <w:pPr>
        <w:pStyle w:val="BodyText"/>
        <w:spacing w:before="9"/>
        <w:rPr>
          <w:sz w:val="25"/>
        </w:rPr>
      </w:pPr>
    </w:p>
    <w:p w:rsidR="00DB747A" w:rsidRDefault="00A52104">
      <w:pPr>
        <w:pStyle w:val="BodyText"/>
        <w:spacing w:line="247" w:lineRule="auto"/>
        <w:ind w:left="1109" w:right="81" w:firstLine="1"/>
      </w:pPr>
      <w:r>
        <w:rPr>
          <w:color w:val="333333"/>
          <w:spacing w:val="-5"/>
          <w:w w:val="105"/>
        </w:rPr>
        <w:t>T</w:t>
      </w:r>
      <w:r>
        <w:rPr>
          <w:color w:val="0F0F0F"/>
          <w:spacing w:val="-5"/>
          <w:w w:val="105"/>
        </w:rPr>
        <w:t>hi</w:t>
      </w:r>
      <w:r>
        <w:rPr>
          <w:color w:val="333333"/>
          <w:spacing w:val="-5"/>
          <w:w w:val="105"/>
        </w:rPr>
        <w:t xml:space="preserve">s </w:t>
      </w:r>
      <w:r>
        <w:rPr>
          <w:color w:val="232323"/>
          <w:w w:val="105"/>
        </w:rPr>
        <w:t xml:space="preserve">property was acquired through prope1ty tax </w:t>
      </w:r>
      <w:r>
        <w:rPr>
          <w:color w:val="333333"/>
          <w:w w:val="105"/>
        </w:rPr>
        <w:t xml:space="preserve">foreclosure </w:t>
      </w:r>
      <w:r>
        <w:rPr>
          <w:color w:val="232323"/>
          <w:spacing w:val="2"/>
          <w:w w:val="105"/>
        </w:rPr>
        <w:t xml:space="preserve">in </w:t>
      </w:r>
      <w:r>
        <w:rPr>
          <w:color w:val="333333"/>
          <w:spacing w:val="2"/>
          <w:w w:val="105"/>
        </w:rPr>
        <w:t xml:space="preserve">2009.  </w:t>
      </w:r>
      <w:r>
        <w:rPr>
          <w:color w:val="232323"/>
          <w:w w:val="105"/>
        </w:rPr>
        <w:t xml:space="preserve">The property </w:t>
      </w:r>
      <w:r>
        <w:rPr>
          <w:color w:val="333333"/>
          <w:w w:val="105"/>
        </w:rPr>
        <w:t>was appraised</w:t>
      </w:r>
      <w:r>
        <w:rPr>
          <w:color w:val="333333"/>
          <w:spacing w:val="4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November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2009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$4,000.00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offered in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January</w:t>
      </w:r>
      <w:r>
        <w:rPr>
          <w:color w:val="232323"/>
          <w:spacing w:val="-22"/>
          <w:w w:val="105"/>
        </w:rPr>
        <w:t xml:space="preserve"> </w:t>
      </w:r>
      <w:r>
        <w:rPr>
          <w:color w:val="333333"/>
          <w:w w:val="105"/>
        </w:rPr>
        <w:t>201</w:t>
      </w:r>
      <w:r>
        <w:rPr>
          <w:rFonts w:ascii="Arial"/>
          <w:color w:val="232323"/>
          <w:w w:val="105"/>
          <w:sz w:val="22"/>
        </w:rPr>
        <w:t>0</w:t>
      </w:r>
      <w:r>
        <w:rPr>
          <w:rFonts w:ascii="Arial"/>
          <w:color w:val="232323"/>
          <w:spacing w:val="-31"/>
          <w:w w:val="105"/>
          <w:sz w:val="22"/>
        </w:rPr>
        <w:t xml:space="preserve"> </w:t>
      </w:r>
      <w:r>
        <w:rPr>
          <w:color w:val="232323"/>
          <w:w w:val="105"/>
        </w:rPr>
        <w:t>tax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foreclosure</w:t>
      </w:r>
      <w:r>
        <w:rPr>
          <w:color w:val="232323"/>
          <w:spacing w:val="3"/>
          <w:w w:val="105"/>
        </w:rPr>
        <w:t xml:space="preserve"> </w:t>
      </w:r>
      <w:proofErr w:type="gramStart"/>
      <w:r>
        <w:rPr>
          <w:color w:val="232323"/>
          <w:w w:val="105"/>
        </w:rPr>
        <w:t>au</w:t>
      </w:r>
      <w:r>
        <w:rPr>
          <w:color w:val="232323"/>
          <w:w w:val="105"/>
        </w:rPr>
        <w:t>ction</w:t>
      </w:r>
      <w:r>
        <w:rPr>
          <w:color w:val="232323"/>
          <w:spacing w:val="-20"/>
          <w:w w:val="105"/>
        </w:rPr>
        <w:t xml:space="preserve"> </w:t>
      </w:r>
      <w:r>
        <w:rPr>
          <w:color w:val="4D4B4B"/>
          <w:w w:val="105"/>
        </w:rPr>
        <w:t>,</w:t>
      </w:r>
      <w:proofErr w:type="gramEnd"/>
      <w:r>
        <w:rPr>
          <w:color w:val="4D4B4B"/>
          <w:w w:val="105"/>
        </w:rPr>
        <w:t xml:space="preserve"> </w:t>
      </w:r>
      <w:r>
        <w:rPr>
          <w:color w:val="232323"/>
          <w:w w:val="105"/>
        </w:rPr>
        <w:t xml:space="preserve">where it did not sell.   The prope1iy has remained for </w:t>
      </w:r>
      <w:r>
        <w:rPr>
          <w:color w:val="333333"/>
          <w:w w:val="105"/>
        </w:rPr>
        <w:t xml:space="preserve">sale </w:t>
      </w:r>
      <w:r>
        <w:rPr>
          <w:color w:val="232323"/>
          <w:w w:val="105"/>
        </w:rPr>
        <w:t>at th</w:t>
      </w:r>
      <w:r>
        <w:rPr>
          <w:color w:val="4D4B4B"/>
          <w:w w:val="105"/>
        </w:rPr>
        <w:t xml:space="preserve">e </w:t>
      </w:r>
      <w:r>
        <w:rPr>
          <w:color w:val="232323"/>
          <w:w w:val="105"/>
        </w:rPr>
        <w:t>appraised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value.</w:t>
      </w:r>
    </w:p>
    <w:p w:rsidR="00DB747A" w:rsidRDefault="00DB747A">
      <w:pPr>
        <w:pStyle w:val="BodyText"/>
        <w:spacing w:before="5"/>
        <w:rPr>
          <w:sz w:val="24"/>
        </w:rPr>
      </w:pPr>
    </w:p>
    <w:p w:rsidR="00DB747A" w:rsidRDefault="00A52104">
      <w:pPr>
        <w:pStyle w:val="BodyText"/>
        <w:spacing w:line="242" w:lineRule="auto"/>
        <w:ind w:left="1096" w:right="155" w:firstLine="14"/>
      </w:pPr>
      <w:r>
        <w:rPr>
          <w:color w:val="232323"/>
          <w:w w:val="105"/>
        </w:rPr>
        <w:t xml:space="preserve">The </w:t>
      </w:r>
      <w:r>
        <w:rPr>
          <w:color w:val="333333"/>
          <w:w w:val="105"/>
        </w:rPr>
        <w:t xml:space="preserve">offer </w:t>
      </w:r>
      <w:r>
        <w:rPr>
          <w:color w:val="232323"/>
          <w:w w:val="105"/>
        </w:rPr>
        <w:t xml:space="preserve">to purchase and appraisal were </w:t>
      </w:r>
      <w:r>
        <w:rPr>
          <w:color w:val="333333"/>
          <w:w w:val="105"/>
        </w:rPr>
        <w:t xml:space="preserve">sent </w:t>
      </w:r>
      <w:r>
        <w:rPr>
          <w:color w:val="232323"/>
          <w:w w:val="105"/>
        </w:rPr>
        <w:t xml:space="preserve">to committee members for review in advance of the meeting. At the meeting the offer to purchase and history </w:t>
      </w:r>
      <w:r>
        <w:rPr>
          <w:color w:val="333333"/>
          <w:w w:val="105"/>
        </w:rPr>
        <w:t xml:space="preserve">of </w:t>
      </w:r>
      <w:r>
        <w:rPr>
          <w:color w:val="232323"/>
          <w:w w:val="105"/>
        </w:rPr>
        <w:t>the property we</w:t>
      </w:r>
      <w:r>
        <w:rPr>
          <w:color w:val="232323"/>
          <w:w w:val="105"/>
        </w:rPr>
        <w:t xml:space="preserve">re discussed. </w:t>
      </w:r>
      <w:r>
        <w:rPr>
          <w:color w:val="333333"/>
          <w:w w:val="105"/>
        </w:rPr>
        <w:t xml:space="preserve">The </w:t>
      </w:r>
      <w:r>
        <w:rPr>
          <w:color w:val="232323"/>
          <w:w w:val="105"/>
        </w:rPr>
        <w:t xml:space="preserve">buyer, Ms. </w:t>
      </w:r>
      <w:proofErr w:type="spellStart"/>
      <w:r>
        <w:rPr>
          <w:color w:val="232323"/>
          <w:w w:val="105"/>
        </w:rPr>
        <w:t>Mierow</w:t>
      </w:r>
      <w:proofErr w:type="spellEnd"/>
      <w:r>
        <w:rPr>
          <w:color w:val="232323"/>
          <w:w w:val="105"/>
        </w:rPr>
        <w:t xml:space="preserve"> </w:t>
      </w:r>
      <w:r>
        <w:rPr>
          <w:color w:val="0F0F0F"/>
          <w:w w:val="105"/>
        </w:rPr>
        <w:t>li</w:t>
      </w:r>
      <w:r>
        <w:rPr>
          <w:color w:val="333333"/>
          <w:w w:val="105"/>
        </w:rPr>
        <w:t xml:space="preserve">ves </w:t>
      </w:r>
      <w:r>
        <w:rPr>
          <w:color w:val="232323"/>
          <w:w w:val="105"/>
        </w:rPr>
        <w:t>at the adjacent property.</w:t>
      </w:r>
    </w:p>
    <w:p w:rsidR="00DB747A" w:rsidRDefault="00DB747A">
      <w:pPr>
        <w:pStyle w:val="BodyText"/>
        <w:spacing w:before="6"/>
        <w:rPr>
          <w:sz w:val="25"/>
        </w:rPr>
      </w:pPr>
    </w:p>
    <w:p w:rsidR="00DB747A" w:rsidRDefault="00A52104">
      <w:pPr>
        <w:pStyle w:val="BodyText"/>
        <w:spacing w:line="489" w:lineRule="auto"/>
        <w:ind w:left="1093" w:right="2178" w:firstLine="5"/>
      </w:pPr>
      <w:r>
        <w:rPr>
          <w:color w:val="333333"/>
          <w:w w:val="105"/>
        </w:rPr>
        <w:t xml:space="preserve">Motion </w:t>
      </w:r>
      <w:r>
        <w:rPr>
          <w:color w:val="232323"/>
          <w:w w:val="105"/>
        </w:rPr>
        <w:t xml:space="preserve">made by </w:t>
      </w:r>
      <w:proofErr w:type="spellStart"/>
      <w:r>
        <w:rPr>
          <w:color w:val="232323"/>
          <w:w w:val="105"/>
        </w:rPr>
        <w:t>Ries</w:t>
      </w:r>
      <w:proofErr w:type="spellEnd"/>
      <w:r>
        <w:rPr>
          <w:color w:val="232323"/>
          <w:w w:val="105"/>
        </w:rPr>
        <w:t xml:space="preserve"> to accept the offer. Reeves </w:t>
      </w:r>
      <w:r>
        <w:rPr>
          <w:color w:val="333333"/>
          <w:w w:val="105"/>
        </w:rPr>
        <w:t xml:space="preserve">seconded </w:t>
      </w:r>
      <w:r>
        <w:rPr>
          <w:color w:val="232323"/>
          <w:w w:val="105"/>
        </w:rPr>
        <w:t xml:space="preserve">the motion. </w:t>
      </w:r>
      <w:bookmarkStart w:id="0" w:name="_GoBack"/>
      <w:bookmarkEnd w:id="0"/>
      <w:r>
        <w:rPr>
          <w:color w:val="333333"/>
          <w:w w:val="105"/>
        </w:rPr>
        <w:t xml:space="preserve">Vote was </w:t>
      </w:r>
      <w:r>
        <w:rPr>
          <w:color w:val="232323"/>
          <w:w w:val="105"/>
        </w:rPr>
        <w:t xml:space="preserve">2-0 in favor of </w:t>
      </w:r>
      <w:r>
        <w:rPr>
          <w:color w:val="333333"/>
          <w:w w:val="105"/>
        </w:rPr>
        <w:t xml:space="preserve">accepting </w:t>
      </w:r>
      <w:r>
        <w:rPr>
          <w:color w:val="232323"/>
          <w:w w:val="105"/>
        </w:rPr>
        <w:t>the offer.</w:t>
      </w:r>
    </w:p>
    <w:p w:rsidR="00DB747A" w:rsidRDefault="00A52104">
      <w:pPr>
        <w:pStyle w:val="BodyText"/>
        <w:spacing w:before="31"/>
        <w:ind w:left="1080" w:firstLine="1"/>
      </w:pPr>
      <w:r>
        <w:rPr>
          <w:color w:val="232323"/>
          <w:w w:val="105"/>
        </w:rPr>
        <w:t>There being no further business</w:t>
      </w:r>
      <w:r>
        <w:rPr>
          <w:color w:val="4D4B4B"/>
          <w:w w:val="105"/>
        </w:rPr>
        <w:t xml:space="preserve">, </w:t>
      </w:r>
      <w:r>
        <w:rPr>
          <w:color w:val="232323"/>
          <w:w w:val="105"/>
        </w:rPr>
        <w:t xml:space="preserve">a motion was made to adjourn. </w:t>
      </w:r>
      <w:r>
        <w:rPr>
          <w:color w:val="232323"/>
          <w:w w:val="105"/>
        </w:rPr>
        <w:t xml:space="preserve"> The committ</w:t>
      </w:r>
      <w:r>
        <w:rPr>
          <w:color w:val="232323"/>
          <w:w w:val="105"/>
        </w:rPr>
        <w:t>ee adjourned at approx. 8:25am.</w:t>
      </w:r>
    </w:p>
    <w:p w:rsidR="00DB747A" w:rsidRDefault="00DB747A">
      <w:pPr>
        <w:pStyle w:val="BodyText"/>
        <w:spacing w:before="5"/>
        <w:rPr>
          <w:sz w:val="27"/>
        </w:rPr>
      </w:pPr>
    </w:p>
    <w:p w:rsidR="00DB747A" w:rsidRDefault="00A52104">
      <w:pPr>
        <w:ind w:left="1084"/>
        <w:rPr>
          <w:b/>
          <w:sz w:val="24"/>
        </w:rPr>
      </w:pPr>
      <w:r>
        <w:rPr>
          <w:b/>
          <w:color w:val="232323"/>
          <w:w w:val="93"/>
          <w:sz w:val="24"/>
        </w:rPr>
        <w:t>Respectfull</w:t>
      </w:r>
      <w:r>
        <w:rPr>
          <w:b/>
          <w:color w:val="232323"/>
          <w:spacing w:val="12"/>
          <w:w w:val="93"/>
          <w:sz w:val="24"/>
        </w:rPr>
        <w:t>y</w:t>
      </w:r>
    </w:p>
    <w:p w:rsidR="00DB747A" w:rsidRDefault="00DB747A">
      <w:pPr>
        <w:pStyle w:val="BodyText"/>
        <w:rPr>
          <w:b/>
          <w:sz w:val="26"/>
        </w:rPr>
      </w:pPr>
    </w:p>
    <w:p w:rsidR="00DB747A" w:rsidRDefault="00DB747A">
      <w:pPr>
        <w:pStyle w:val="BodyText"/>
        <w:rPr>
          <w:b/>
          <w:sz w:val="26"/>
        </w:rPr>
      </w:pPr>
    </w:p>
    <w:p w:rsidR="00DB747A" w:rsidRDefault="00A52104">
      <w:pPr>
        <w:pStyle w:val="BodyText"/>
        <w:spacing w:before="193" w:line="247" w:lineRule="auto"/>
        <w:ind w:left="1067" w:right="6874" w:firstLine="3"/>
      </w:pPr>
      <w:r>
        <w:rPr>
          <w:color w:val="333333"/>
          <w:w w:val="105"/>
        </w:rPr>
        <w:t xml:space="preserve">Pamela F. </w:t>
      </w:r>
      <w:r>
        <w:rPr>
          <w:color w:val="232323"/>
          <w:w w:val="105"/>
        </w:rPr>
        <w:t>Reeves Secretary</w:t>
      </w:r>
    </w:p>
    <w:p w:rsidR="00DB747A" w:rsidRDefault="00DB747A">
      <w:pPr>
        <w:pStyle w:val="BodyText"/>
        <w:rPr>
          <w:sz w:val="24"/>
        </w:rPr>
      </w:pPr>
    </w:p>
    <w:p w:rsidR="00DB747A" w:rsidRDefault="00DB747A">
      <w:pPr>
        <w:pStyle w:val="BodyText"/>
        <w:spacing w:before="10"/>
        <w:rPr>
          <w:sz w:val="19"/>
        </w:rPr>
      </w:pPr>
    </w:p>
    <w:p w:rsidR="00DB747A" w:rsidRDefault="00A52104">
      <w:pPr>
        <w:pStyle w:val="BodyText"/>
        <w:spacing w:line="254" w:lineRule="auto"/>
        <w:ind w:left="1473" w:right="5923" w:hanging="408"/>
      </w:pPr>
      <w:r>
        <w:rPr>
          <w:color w:val="313608"/>
          <w:w w:val="105"/>
        </w:rPr>
        <w:t xml:space="preserve">cc: </w:t>
      </w:r>
      <w:r>
        <w:rPr>
          <w:color w:val="44481A"/>
          <w:w w:val="105"/>
        </w:rPr>
        <w:t>'Ka</w:t>
      </w:r>
      <w:r>
        <w:rPr>
          <w:color w:val="1A2401"/>
          <w:w w:val="105"/>
        </w:rPr>
        <w:t>th</w:t>
      </w:r>
      <w:r>
        <w:rPr>
          <w:color w:val="44481A"/>
          <w:w w:val="105"/>
        </w:rPr>
        <w:t xml:space="preserve">y </w:t>
      </w:r>
      <w:r>
        <w:rPr>
          <w:color w:val="313608"/>
          <w:w w:val="105"/>
        </w:rPr>
        <w:t xml:space="preserve">Novack, </w:t>
      </w:r>
      <w:r>
        <w:rPr>
          <w:color w:val="232323"/>
          <w:w w:val="105"/>
        </w:rPr>
        <w:t>County Clerk File</w:t>
      </w:r>
    </w:p>
    <w:sectPr w:rsidR="00DB747A">
      <w:type w:val="continuous"/>
      <w:pgSz w:w="12240" w:h="15840"/>
      <w:pgMar w:top="240" w:right="1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7A"/>
    <w:rsid w:val="003E211F"/>
    <w:rsid w:val="00A52104"/>
    <w:rsid w:val="00D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D1E7"/>
  <w15:docId w15:val="{199CB6DE-D133-4663-826A-F8E8B36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Kowalkowski, Donna</dc:creator>
  <cp:lastModifiedBy>Kowalkowski, Donna</cp:lastModifiedBy>
  <cp:revision>3</cp:revision>
  <dcterms:created xsi:type="dcterms:W3CDTF">2018-06-15T20:56:00Z</dcterms:created>
  <dcterms:modified xsi:type="dcterms:W3CDTF">2018-06-15T20:56:00Z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RICOH MP 5054</vt:lpwstr>
  </property>
  <property fmtid="{D5CDD505-2E9C-101B-9397-08002B2CF9AE}" pid="4" name="LastSaved">
    <vt:filetime>2018-06-15T00:00:00Z</vt:filetime>
  </property>
</Properties>
</file>