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1C0" w:rsidRPr="00331078" w:rsidRDefault="009C1B32" w:rsidP="00331078">
      <w:pPr>
        <w:pBdr>
          <w:bottom w:val="single" w:sz="12" w:space="1" w:color="auto"/>
        </w:pBdr>
        <w:tabs>
          <w:tab w:val="left" w:pos="0"/>
          <w:tab w:val="left" w:pos="720"/>
          <w:tab w:val="left" w:pos="3060"/>
          <w:tab w:val="left" w:pos="3240"/>
          <w:tab w:val="left" w:pos="5400"/>
        </w:tabs>
        <w:jc w:val="center"/>
        <w:rPr>
          <w:b/>
          <w:sz w:val="22"/>
          <w:szCs w:val="22"/>
        </w:rPr>
      </w:pPr>
      <w:bookmarkStart w:id="0" w:name="_GoBack"/>
      <w:bookmarkEnd w:id="0"/>
      <w:r w:rsidRPr="00331078">
        <w:rPr>
          <w:b/>
          <w:bCs/>
          <w:sz w:val="22"/>
          <w:szCs w:val="22"/>
        </w:rPr>
        <w:t xml:space="preserve">STATE OF WISCONSIN </w:t>
      </w:r>
      <w:r w:rsidRPr="00331078">
        <w:rPr>
          <w:b/>
          <w:bCs/>
          <w:sz w:val="22"/>
          <w:szCs w:val="22"/>
        </w:rPr>
        <w:tab/>
        <w:t>CIRCUIT COURT</w:t>
      </w:r>
      <w:r w:rsidRPr="00331078">
        <w:rPr>
          <w:b/>
          <w:bCs/>
          <w:sz w:val="22"/>
          <w:szCs w:val="22"/>
        </w:rPr>
        <w:tab/>
        <w:t>WAUKESHA COUNTY</w:t>
      </w:r>
    </w:p>
    <w:p w:rsidR="009C1B32" w:rsidRPr="00331078" w:rsidRDefault="009C1B32" w:rsidP="00331078">
      <w:pPr>
        <w:pBdr>
          <w:bottom w:val="single" w:sz="12" w:space="1" w:color="auto"/>
        </w:pBdr>
        <w:tabs>
          <w:tab w:val="left" w:pos="0"/>
          <w:tab w:val="left" w:pos="720"/>
          <w:tab w:val="left" w:pos="2970"/>
          <w:tab w:val="left" w:pos="3060"/>
          <w:tab w:val="left" w:pos="5400"/>
        </w:tabs>
        <w:jc w:val="center"/>
        <w:rPr>
          <w:b/>
          <w:sz w:val="22"/>
          <w:szCs w:val="22"/>
        </w:rPr>
      </w:pPr>
      <w:r w:rsidRPr="00331078">
        <w:rPr>
          <w:b/>
          <w:bCs/>
          <w:sz w:val="22"/>
          <w:szCs w:val="22"/>
        </w:rPr>
        <w:t>FAMILY DIVISION</w:t>
      </w:r>
    </w:p>
    <w:p w:rsidR="008061C0" w:rsidRPr="00331078" w:rsidRDefault="008061C0" w:rsidP="008061C0">
      <w:pPr>
        <w:tabs>
          <w:tab w:val="left" w:pos="0"/>
          <w:tab w:val="left" w:pos="720"/>
          <w:tab w:val="left" w:pos="4950"/>
          <w:tab w:val="left" w:pos="9090"/>
          <w:tab w:val="left" w:pos="9360"/>
          <w:tab w:val="left" w:pos="9540"/>
          <w:tab w:val="left" w:pos="9900"/>
          <w:tab w:val="left" w:pos="10080"/>
          <w:tab w:val="left" w:pos="10260"/>
        </w:tabs>
        <w:rPr>
          <w:b/>
          <w:sz w:val="22"/>
          <w:szCs w:val="22"/>
        </w:rPr>
      </w:pPr>
      <w:r w:rsidRPr="00331078">
        <w:rPr>
          <w:sz w:val="22"/>
          <w:szCs w:val="22"/>
        </w:rPr>
        <w:t xml:space="preserve">In re the </w:t>
      </w:r>
      <w:r w:rsidR="00885D93" w:rsidRPr="00331078">
        <w:rPr>
          <w:sz w:val="22"/>
          <w:szCs w:val="22"/>
        </w:rPr>
        <w:fldChar w:fldCharType="begin">
          <w:ffData>
            <w:name w:val="Check3"/>
            <w:enabled/>
            <w:calcOnExit w:val="0"/>
            <w:checkBox>
              <w:sizeAuto/>
              <w:default w:val="0"/>
            </w:checkBox>
          </w:ffData>
        </w:fldChar>
      </w:r>
      <w:bookmarkStart w:id="1" w:name="Check3"/>
      <w:r w:rsidR="00885D93" w:rsidRPr="00331078">
        <w:rPr>
          <w:sz w:val="22"/>
          <w:szCs w:val="22"/>
        </w:rPr>
        <w:instrText xml:space="preserve"> FORMCHECKBOX </w:instrText>
      </w:r>
      <w:r w:rsidR="00716AAB">
        <w:rPr>
          <w:sz w:val="22"/>
          <w:szCs w:val="22"/>
        </w:rPr>
      </w:r>
      <w:r w:rsidR="00716AAB">
        <w:rPr>
          <w:sz w:val="22"/>
          <w:szCs w:val="22"/>
        </w:rPr>
        <w:fldChar w:fldCharType="separate"/>
      </w:r>
      <w:r w:rsidR="00885D93" w:rsidRPr="00331078">
        <w:rPr>
          <w:sz w:val="22"/>
          <w:szCs w:val="22"/>
        </w:rPr>
        <w:fldChar w:fldCharType="end"/>
      </w:r>
      <w:bookmarkEnd w:id="1"/>
      <w:r w:rsidRPr="00331078">
        <w:rPr>
          <w:sz w:val="22"/>
          <w:szCs w:val="22"/>
        </w:rPr>
        <w:t xml:space="preserve">  Marriage  </w:t>
      </w:r>
      <w:r w:rsidRPr="00331078">
        <w:rPr>
          <w:sz w:val="22"/>
          <w:szCs w:val="22"/>
        </w:rPr>
        <w:fldChar w:fldCharType="begin">
          <w:ffData>
            <w:name w:val=""/>
            <w:enabled/>
            <w:calcOnExit w:val="0"/>
            <w:checkBox>
              <w:sizeAuto/>
              <w:default w:val="0"/>
            </w:checkBox>
          </w:ffData>
        </w:fldChar>
      </w:r>
      <w:r w:rsidRPr="00331078">
        <w:rPr>
          <w:sz w:val="22"/>
          <w:szCs w:val="22"/>
        </w:rPr>
        <w:instrText xml:space="preserve"> FORMCHECKBOX </w:instrText>
      </w:r>
      <w:r w:rsidR="00716AAB">
        <w:rPr>
          <w:sz w:val="22"/>
          <w:szCs w:val="22"/>
        </w:rPr>
      </w:r>
      <w:r w:rsidR="00716AAB">
        <w:rPr>
          <w:sz w:val="22"/>
          <w:szCs w:val="22"/>
        </w:rPr>
        <w:fldChar w:fldCharType="separate"/>
      </w:r>
      <w:r w:rsidRPr="00331078">
        <w:rPr>
          <w:sz w:val="22"/>
          <w:szCs w:val="22"/>
        </w:rPr>
        <w:fldChar w:fldCharType="end"/>
      </w:r>
      <w:r w:rsidRPr="00331078">
        <w:rPr>
          <w:sz w:val="22"/>
          <w:szCs w:val="22"/>
        </w:rPr>
        <w:t xml:space="preserve"> Paternity </w:t>
      </w:r>
      <w:r w:rsidRPr="00331078">
        <w:rPr>
          <w:sz w:val="22"/>
          <w:szCs w:val="22"/>
        </w:rPr>
        <w:fldChar w:fldCharType="begin">
          <w:ffData>
            <w:name w:val=""/>
            <w:enabled/>
            <w:calcOnExit w:val="0"/>
            <w:checkBox>
              <w:sizeAuto/>
              <w:default w:val="0"/>
            </w:checkBox>
          </w:ffData>
        </w:fldChar>
      </w:r>
      <w:r w:rsidRPr="00331078">
        <w:rPr>
          <w:sz w:val="22"/>
          <w:szCs w:val="22"/>
        </w:rPr>
        <w:instrText xml:space="preserve"> FORMCHECKBOX </w:instrText>
      </w:r>
      <w:r w:rsidR="00716AAB">
        <w:rPr>
          <w:sz w:val="22"/>
          <w:szCs w:val="22"/>
        </w:rPr>
      </w:r>
      <w:r w:rsidR="00716AAB">
        <w:rPr>
          <w:sz w:val="22"/>
          <w:szCs w:val="22"/>
        </w:rPr>
        <w:fldChar w:fldCharType="separate"/>
      </w:r>
      <w:r w:rsidRPr="00331078">
        <w:rPr>
          <w:sz w:val="22"/>
          <w:szCs w:val="22"/>
        </w:rPr>
        <w:fldChar w:fldCharType="end"/>
      </w:r>
      <w:r w:rsidRPr="00331078">
        <w:rPr>
          <w:sz w:val="22"/>
          <w:szCs w:val="22"/>
        </w:rPr>
        <w:t xml:space="preserve"> Support of:</w:t>
      </w:r>
      <w:r w:rsidRPr="00331078">
        <w:rPr>
          <w:sz w:val="22"/>
          <w:szCs w:val="22"/>
        </w:rPr>
        <w:tab/>
        <w:t xml:space="preserve">                                         </w:t>
      </w:r>
    </w:p>
    <w:p w:rsidR="008061C0" w:rsidRPr="00331078" w:rsidRDefault="008061C0" w:rsidP="008061C0">
      <w:pPr>
        <w:tabs>
          <w:tab w:val="left" w:pos="0"/>
          <w:tab w:val="left" w:pos="720"/>
          <w:tab w:val="left" w:pos="4950"/>
          <w:tab w:val="left" w:pos="9090"/>
          <w:tab w:val="left" w:pos="9360"/>
          <w:tab w:val="left" w:pos="9540"/>
          <w:tab w:val="left" w:pos="9900"/>
          <w:tab w:val="left" w:pos="10080"/>
          <w:tab w:val="left" w:pos="10260"/>
        </w:tabs>
        <w:rPr>
          <w:sz w:val="22"/>
          <w:szCs w:val="22"/>
        </w:rPr>
      </w:pPr>
      <w:r w:rsidRPr="00331078">
        <w:rPr>
          <w:sz w:val="22"/>
          <w:szCs w:val="22"/>
        </w:rPr>
        <w:t xml:space="preserve">           </w:t>
      </w:r>
      <w:r w:rsidRPr="00331078">
        <w:rPr>
          <w:sz w:val="22"/>
          <w:szCs w:val="22"/>
        </w:rPr>
        <w:tab/>
        <w:t xml:space="preserve">                                                 </w:t>
      </w:r>
    </w:p>
    <w:p w:rsidR="00E93ED9" w:rsidRPr="00331078" w:rsidRDefault="000A4C39" w:rsidP="008061C0">
      <w:pPr>
        <w:tabs>
          <w:tab w:val="left" w:pos="0"/>
          <w:tab w:val="left" w:pos="720"/>
          <w:tab w:val="left" w:pos="4950"/>
          <w:tab w:val="left" w:pos="9090"/>
          <w:tab w:val="left" w:pos="9360"/>
          <w:tab w:val="left" w:pos="9540"/>
          <w:tab w:val="left" w:pos="9900"/>
          <w:tab w:val="left" w:pos="10080"/>
          <w:tab w:val="left" w:pos="10260"/>
        </w:tabs>
        <w:rPr>
          <w:sz w:val="22"/>
          <w:szCs w:val="22"/>
        </w:rPr>
      </w:pPr>
      <w:r w:rsidRPr="00331078">
        <w:rPr>
          <w:sz w:val="22"/>
          <w:szCs w:val="22"/>
        </w:rPr>
        <w:t>Petitioner</w:t>
      </w:r>
      <w:r w:rsidR="00E93ED9" w:rsidRPr="00331078">
        <w:rPr>
          <w:sz w:val="22"/>
          <w:szCs w:val="22"/>
        </w:rPr>
        <w:t>/</w:t>
      </w:r>
      <w:r w:rsidR="005B0B21" w:rsidRPr="00331078">
        <w:rPr>
          <w:sz w:val="22"/>
          <w:szCs w:val="22"/>
        </w:rPr>
        <w:t xml:space="preserve">Joint </w:t>
      </w:r>
      <w:r w:rsidR="00E93ED9" w:rsidRPr="00331078">
        <w:rPr>
          <w:sz w:val="22"/>
          <w:szCs w:val="22"/>
        </w:rPr>
        <w:t>Petitioner</w:t>
      </w:r>
      <w:r w:rsidR="008061C0" w:rsidRPr="00331078">
        <w:rPr>
          <w:sz w:val="22"/>
          <w:szCs w:val="22"/>
        </w:rPr>
        <w:t>:</w:t>
      </w:r>
      <w:r w:rsidR="00885D93" w:rsidRPr="00331078">
        <w:rPr>
          <w:sz w:val="22"/>
          <w:szCs w:val="22"/>
        </w:rPr>
        <w:t xml:space="preserve"> </w:t>
      </w:r>
    </w:p>
    <w:p w:rsidR="008061C0" w:rsidRPr="00331078" w:rsidRDefault="00885D93" w:rsidP="008061C0">
      <w:pPr>
        <w:tabs>
          <w:tab w:val="left" w:pos="0"/>
          <w:tab w:val="left" w:pos="720"/>
          <w:tab w:val="left" w:pos="4950"/>
          <w:tab w:val="left" w:pos="9090"/>
          <w:tab w:val="left" w:pos="9360"/>
          <w:tab w:val="left" w:pos="9540"/>
          <w:tab w:val="left" w:pos="9900"/>
          <w:tab w:val="left" w:pos="10080"/>
          <w:tab w:val="left" w:pos="10260"/>
        </w:tabs>
        <w:rPr>
          <w:sz w:val="22"/>
          <w:szCs w:val="22"/>
        </w:rPr>
      </w:pPr>
      <w:r w:rsidRPr="00331078">
        <w:rPr>
          <w:sz w:val="22"/>
          <w:szCs w:val="22"/>
        </w:rPr>
        <w:t xml:space="preserve"> </w:t>
      </w:r>
      <w:r w:rsidRPr="00331078">
        <w:rPr>
          <w:rFonts w:asciiTheme="minorHAnsi" w:hAnsiTheme="minorHAnsi" w:cstheme="minorHAnsi"/>
          <w:sz w:val="22"/>
          <w:szCs w:val="22"/>
        </w:rPr>
        <w:fldChar w:fldCharType="begin">
          <w:ffData>
            <w:name w:val="Text8"/>
            <w:enabled/>
            <w:calcOnExit w:val="0"/>
            <w:textInput/>
          </w:ffData>
        </w:fldChar>
      </w:r>
      <w:bookmarkStart w:id="2" w:name="Text8"/>
      <w:r w:rsidRPr="00331078">
        <w:rPr>
          <w:rFonts w:asciiTheme="minorHAnsi" w:hAnsiTheme="minorHAnsi" w:cstheme="minorHAnsi"/>
          <w:sz w:val="22"/>
          <w:szCs w:val="22"/>
        </w:rPr>
        <w:instrText xml:space="preserve"> FORMTEXT </w:instrText>
      </w:r>
      <w:r w:rsidRPr="00331078">
        <w:rPr>
          <w:rFonts w:asciiTheme="minorHAnsi" w:hAnsiTheme="minorHAnsi" w:cstheme="minorHAnsi"/>
          <w:sz w:val="22"/>
          <w:szCs w:val="22"/>
        </w:rPr>
      </w:r>
      <w:r w:rsidRPr="00331078">
        <w:rPr>
          <w:rFonts w:asciiTheme="minorHAnsi" w:hAnsiTheme="minorHAnsi" w:cstheme="minorHAnsi"/>
          <w:sz w:val="22"/>
          <w:szCs w:val="22"/>
        </w:rPr>
        <w:fldChar w:fldCharType="separate"/>
      </w:r>
      <w:r w:rsidRPr="00331078">
        <w:rPr>
          <w:rFonts w:asciiTheme="minorHAnsi" w:hAnsiTheme="minorHAnsi" w:cstheme="minorHAnsi"/>
          <w:sz w:val="22"/>
          <w:szCs w:val="22"/>
        </w:rPr>
        <w:t> </w:t>
      </w:r>
      <w:r w:rsidRPr="00331078">
        <w:rPr>
          <w:rFonts w:asciiTheme="minorHAnsi" w:hAnsiTheme="minorHAnsi" w:cstheme="minorHAnsi"/>
          <w:sz w:val="22"/>
          <w:szCs w:val="22"/>
        </w:rPr>
        <w:t> </w:t>
      </w:r>
      <w:r w:rsidRPr="00331078">
        <w:rPr>
          <w:rFonts w:asciiTheme="minorHAnsi" w:hAnsiTheme="minorHAnsi" w:cstheme="minorHAnsi"/>
          <w:sz w:val="22"/>
          <w:szCs w:val="22"/>
        </w:rPr>
        <w:t> </w:t>
      </w:r>
      <w:r w:rsidRPr="00331078">
        <w:rPr>
          <w:rFonts w:asciiTheme="minorHAnsi" w:hAnsiTheme="minorHAnsi" w:cstheme="minorHAnsi"/>
          <w:sz w:val="22"/>
          <w:szCs w:val="22"/>
        </w:rPr>
        <w:t> </w:t>
      </w:r>
      <w:r w:rsidRPr="00331078">
        <w:rPr>
          <w:rFonts w:asciiTheme="minorHAnsi" w:hAnsiTheme="minorHAnsi" w:cstheme="minorHAnsi"/>
          <w:sz w:val="22"/>
          <w:szCs w:val="22"/>
        </w:rPr>
        <w:t> </w:t>
      </w:r>
      <w:r w:rsidRPr="00331078">
        <w:rPr>
          <w:rFonts w:asciiTheme="minorHAnsi" w:hAnsiTheme="minorHAnsi" w:cstheme="minorHAnsi"/>
          <w:sz w:val="22"/>
          <w:szCs w:val="22"/>
        </w:rPr>
        <w:fldChar w:fldCharType="end"/>
      </w:r>
      <w:bookmarkEnd w:id="2"/>
      <w:r w:rsidR="008061C0" w:rsidRPr="00331078">
        <w:rPr>
          <w:sz w:val="22"/>
          <w:szCs w:val="22"/>
        </w:rPr>
        <w:tab/>
      </w:r>
      <w:r w:rsidR="008061C0" w:rsidRPr="00331078">
        <w:rPr>
          <w:sz w:val="22"/>
          <w:szCs w:val="22"/>
        </w:rPr>
        <w:tab/>
      </w:r>
    </w:p>
    <w:p w:rsidR="008061C0" w:rsidRPr="00331078" w:rsidRDefault="008061C0" w:rsidP="004B6C02">
      <w:pPr>
        <w:tabs>
          <w:tab w:val="left" w:pos="0"/>
          <w:tab w:val="left" w:pos="720"/>
          <w:tab w:val="left" w:pos="4590"/>
          <w:tab w:val="left" w:pos="4950"/>
          <w:tab w:val="left" w:pos="6480"/>
          <w:tab w:val="left" w:pos="9090"/>
          <w:tab w:val="left" w:pos="9360"/>
          <w:tab w:val="left" w:pos="9540"/>
          <w:tab w:val="left" w:pos="9900"/>
          <w:tab w:val="left" w:pos="10080"/>
          <w:tab w:val="left" w:pos="10260"/>
        </w:tabs>
        <w:rPr>
          <w:sz w:val="22"/>
          <w:szCs w:val="22"/>
        </w:rPr>
      </w:pPr>
      <w:r w:rsidRPr="00331078">
        <w:rPr>
          <w:sz w:val="22"/>
          <w:szCs w:val="22"/>
        </w:rPr>
        <w:t xml:space="preserve">                  </w:t>
      </w:r>
      <w:r w:rsidR="009C1B32" w:rsidRPr="00331078">
        <w:rPr>
          <w:sz w:val="22"/>
          <w:szCs w:val="22"/>
        </w:rPr>
        <w:t xml:space="preserve">                             </w:t>
      </w:r>
      <w:r w:rsidR="009C1B32" w:rsidRPr="00331078">
        <w:rPr>
          <w:sz w:val="22"/>
          <w:szCs w:val="22"/>
        </w:rPr>
        <w:tab/>
      </w:r>
      <w:r w:rsidRPr="00331078">
        <w:rPr>
          <w:sz w:val="22"/>
          <w:szCs w:val="22"/>
        </w:rPr>
        <w:t xml:space="preserve">COURT ORDER DISCHARGING </w:t>
      </w:r>
    </w:p>
    <w:p w:rsidR="008061C0" w:rsidRPr="00331078" w:rsidRDefault="008061C0" w:rsidP="004B6C02">
      <w:pPr>
        <w:tabs>
          <w:tab w:val="left" w:pos="0"/>
          <w:tab w:val="left" w:pos="720"/>
          <w:tab w:val="left" w:pos="4590"/>
          <w:tab w:val="left" w:pos="4950"/>
          <w:tab w:val="left" w:pos="9090"/>
          <w:tab w:val="left" w:pos="9360"/>
          <w:tab w:val="left" w:pos="9540"/>
          <w:tab w:val="left" w:pos="9900"/>
          <w:tab w:val="left" w:pos="10080"/>
          <w:tab w:val="left" w:pos="10260"/>
        </w:tabs>
        <w:rPr>
          <w:sz w:val="22"/>
          <w:szCs w:val="22"/>
        </w:rPr>
      </w:pPr>
      <w:r w:rsidRPr="00331078">
        <w:rPr>
          <w:sz w:val="22"/>
          <w:szCs w:val="22"/>
        </w:rPr>
        <w:tab/>
      </w:r>
      <w:r w:rsidR="0098199D" w:rsidRPr="00331078">
        <w:rPr>
          <w:sz w:val="22"/>
          <w:szCs w:val="22"/>
        </w:rPr>
        <w:t>and</w:t>
      </w:r>
      <w:r w:rsidR="009C1B32" w:rsidRPr="00331078">
        <w:rPr>
          <w:sz w:val="22"/>
          <w:szCs w:val="22"/>
        </w:rPr>
        <w:tab/>
      </w:r>
      <w:r w:rsidRPr="00331078">
        <w:rPr>
          <w:sz w:val="22"/>
          <w:szCs w:val="22"/>
        </w:rPr>
        <w:t>GUARDIAN AD LITEM</w:t>
      </w:r>
    </w:p>
    <w:p w:rsidR="008061C0" w:rsidRPr="00331078" w:rsidRDefault="008061C0" w:rsidP="0098199D">
      <w:pPr>
        <w:tabs>
          <w:tab w:val="left" w:pos="0"/>
          <w:tab w:val="left" w:pos="720"/>
          <w:tab w:val="left" w:pos="4950"/>
          <w:tab w:val="left" w:pos="9090"/>
          <w:tab w:val="left" w:pos="9360"/>
          <w:tab w:val="left" w:pos="9540"/>
          <w:tab w:val="left" w:pos="9900"/>
          <w:tab w:val="left" w:pos="10080"/>
          <w:tab w:val="left" w:pos="10260"/>
        </w:tabs>
        <w:rPr>
          <w:sz w:val="22"/>
          <w:szCs w:val="22"/>
        </w:rPr>
      </w:pPr>
      <w:r w:rsidRPr="00331078">
        <w:rPr>
          <w:sz w:val="22"/>
          <w:szCs w:val="22"/>
        </w:rPr>
        <w:t xml:space="preserve">   </w:t>
      </w:r>
      <w:r w:rsidRPr="00331078">
        <w:rPr>
          <w:sz w:val="22"/>
          <w:szCs w:val="22"/>
        </w:rPr>
        <w:tab/>
      </w:r>
      <w:r w:rsidRPr="00331078">
        <w:rPr>
          <w:b/>
          <w:sz w:val="22"/>
          <w:szCs w:val="22"/>
        </w:rPr>
        <w:tab/>
      </w:r>
      <w:r w:rsidRPr="00331078">
        <w:rPr>
          <w:sz w:val="22"/>
          <w:szCs w:val="22"/>
        </w:rPr>
        <w:t xml:space="preserve"> </w:t>
      </w:r>
    </w:p>
    <w:p w:rsidR="008061C0" w:rsidRPr="00331078" w:rsidRDefault="00BD0CEE" w:rsidP="004B6C02">
      <w:pPr>
        <w:tabs>
          <w:tab w:val="left" w:pos="0"/>
          <w:tab w:val="left" w:pos="720"/>
          <w:tab w:val="left" w:pos="4590"/>
          <w:tab w:val="left" w:pos="4950"/>
          <w:tab w:val="left" w:pos="9090"/>
          <w:tab w:val="left" w:pos="9360"/>
          <w:tab w:val="left" w:pos="9540"/>
          <w:tab w:val="left" w:pos="9900"/>
          <w:tab w:val="left" w:pos="10080"/>
          <w:tab w:val="left" w:pos="10260"/>
        </w:tabs>
        <w:rPr>
          <w:sz w:val="22"/>
          <w:szCs w:val="22"/>
        </w:rPr>
      </w:pPr>
      <w:r w:rsidRPr="00331078">
        <w:rPr>
          <w:sz w:val="22"/>
          <w:szCs w:val="22"/>
        </w:rPr>
        <w:t xml:space="preserve">Respondent/Joint Petitioner:   </w:t>
      </w:r>
      <w:r w:rsidR="008061C0" w:rsidRPr="00331078">
        <w:rPr>
          <w:sz w:val="22"/>
          <w:szCs w:val="22"/>
        </w:rPr>
        <w:t xml:space="preserve">               </w:t>
      </w:r>
      <w:r w:rsidR="004B6C02" w:rsidRPr="00331078">
        <w:rPr>
          <w:sz w:val="22"/>
          <w:szCs w:val="22"/>
        </w:rPr>
        <w:t xml:space="preserve">             </w:t>
      </w:r>
      <w:r w:rsidR="0098199D" w:rsidRPr="00331078">
        <w:rPr>
          <w:sz w:val="22"/>
          <w:szCs w:val="22"/>
        </w:rPr>
        <w:t xml:space="preserve">Case No. </w:t>
      </w:r>
      <w:r w:rsidR="00885D93" w:rsidRPr="00331078">
        <w:rPr>
          <w:sz w:val="22"/>
          <w:szCs w:val="22"/>
        </w:rPr>
        <w:t xml:space="preserve">   </w:t>
      </w:r>
      <w:r w:rsidR="00885D93" w:rsidRPr="00331078">
        <w:rPr>
          <w:rFonts w:asciiTheme="minorHAnsi" w:hAnsiTheme="minorHAnsi" w:cstheme="minorHAnsi"/>
          <w:sz w:val="22"/>
          <w:szCs w:val="22"/>
        </w:rPr>
        <w:fldChar w:fldCharType="begin">
          <w:ffData>
            <w:name w:val="Text8"/>
            <w:enabled/>
            <w:calcOnExit w:val="0"/>
            <w:textInput/>
          </w:ffData>
        </w:fldChar>
      </w:r>
      <w:r w:rsidR="00885D93" w:rsidRPr="00331078">
        <w:rPr>
          <w:rFonts w:asciiTheme="minorHAnsi" w:hAnsiTheme="minorHAnsi" w:cstheme="minorHAnsi"/>
          <w:sz w:val="22"/>
          <w:szCs w:val="22"/>
        </w:rPr>
        <w:instrText xml:space="preserve"> FORMTEXT </w:instrText>
      </w:r>
      <w:r w:rsidR="00885D93" w:rsidRPr="00331078">
        <w:rPr>
          <w:rFonts w:asciiTheme="minorHAnsi" w:hAnsiTheme="minorHAnsi" w:cstheme="minorHAnsi"/>
          <w:sz w:val="22"/>
          <w:szCs w:val="22"/>
        </w:rPr>
      </w:r>
      <w:r w:rsidR="00885D93" w:rsidRPr="00331078">
        <w:rPr>
          <w:rFonts w:asciiTheme="minorHAnsi" w:hAnsiTheme="minorHAnsi" w:cstheme="minorHAnsi"/>
          <w:sz w:val="22"/>
          <w:szCs w:val="22"/>
        </w:rPr>
        <w:fldChar w:fldCharType="separate"/>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fldChar w:fldCharType="end"/>
      </w:r>
    </w:p>
    <w:p w:rsidR="008061C0" w:rsidRPr="00331078" w:rsidRDefault="00885D93" w:rsidP="008061C0">
      <w:pPr>
        <w:tabs>
          <w:tab w:val="left" w:pos="0"/>
          <w:tab w:val="left" w:pos="720"/>
          <w:tab w:val="left" w:pos="4950"/>
          <w:tab w:val="left" w:pos="6480"/>
          <w:tab w:val="left" w:pos="9090"/>
          <w:tab w:val="left" w:pos="9360"/>
          <w:tab w:val="left" w:pos="9540"/>
          <w:tab w:val="left" w:pos="9900"/>
          <w:tab w:val="left" w:pos="10080"/>
          <w:tab w:val="left" w:pos="10260"/>
        </w:tabs>
        <w:rPr>
          <w:sz w:val="22"/>
          <w:szCs w:val="22"/>
        </w:rPr>
      </w:pPr>
      <w:r w:rsidRPr="00331078">
        <w:rPr>
          <w:rFonts w:asciiTheme="minorHAnsi" w:hAnsiTheme="minorHAnsi" w:cstheme="minorHAnsi"/>
          <w:sz w:val="22"/>
          <w:szCs w:val="22"/>
        </w:rPr>
        <w:fldChar w:fldCharType="begin">
          <w:ffData>
            <w:name w:val="Text8"/>
            <w:enabled/>
            <w:calcOnExit w:val="0"/>
            <w:textInput/>
          </w:ffData>
        </w:fldChar>
      </w:r>
      <w:r w:rsidRPr="00331078">
        <w:rPr>
          <w:rFonts w:asciiTheme="minorHAnsi" w:hAnsiTheme="minorHAnsi" w:cstheme="minorHAnsi"/>
          <w:sz w:val="22"/>
          <w:szCs w:val="22"/>
        </w:rPr>
        <w:instrText xml:space="preserve"> FORMTEXT </w:instrText>
      </w:r>
      <w:r w:rsidRPr="00331078">
        <w:rPr>
          <w:rFonts w:asciiTheme="minorHAnsi" w:hAnsiTheme="minorHAnsi" w:cstheme="minorHAnsi"/>
          <w:sz w:val="22"/>
          <w:szCs w:val="22"/>
        </w:rPr>
      </w:r>
      <w:r w:rsidRPr="00331078">
        <w:rPr>
          <w:rFonts w:asciiTheme="minorHAnsi" w:hAnsiTheme="minorHAnsi" w:cstheme="minorHAnsi"/>
          <w:sz w:val="22"/>
          <w:szCs w:val="22"/>
        </w:rPr>
        <w:fldChar w:fldCharType="separate"/>
      </w:r>
      <w:r w:rsidRPr="00331078">
        <w:rPr>
          <w:rFonts w:asciiTheme="minorHAnsi" w:hAnsiTheme="minorHAnsi" w:cstheme="minorHAnsi"/>
          <w:sz w:val="22"/>
          <w:szCs w:val="22"/>
        </w:rPr>
        <w:t> </w:t>
      </w:r>
      <w:r w:rsidRPr="00331078">
        <w:rPr>
          <w:rFonts w:asciiTheme="minorHAnsi" w:hAnsiTheme="minorHAnsi" w:cstheme="minorHAnsi"/>
          <w:sz w:val="22"/>
          <w:szCs w:val="22"/>
        </w:rPr>
        <w:t> </w:t>
      </w:r>
      <w:r w:rsidRPr="00331078">
        <w:rPr>
          <w:rFonts w:asciiTheme="minorHAnsi" w:hAnsiTheme="minorHAnsi" w:cstheme="minorHAnsi"/>
          <w:sz w:val="22"/>
          <w:szCs w:val="22"/>
        </w:rPr>
        <w:t> </w:t>
      </w:r>
      <w:r w:rsidRPr="00331078">
        <w:rPr>
          <w:rFonts w:asciiTheme="minorHAnsi" w:hAnsiTheme="minorHAnsi" w:cstheme="minorHAnsi"/>
          <w:sz w:val="22"/>
          <w:szCs w:val="22"/>
        </w:rPr>
        <w:t> </w:t>
      </w:r>
      <w:r w:rsidRPr="00331078">
        <w:rPr>
          <w:rFonts w:asciiTheme="minorHAnsi" w:hAnsiTheme="minorHAnsi" w:cstheme="minorHAnsi"/>
          <w:sz w:val="22"/>
          <w:szCs w:val="22"/>
        </w:rPr>
        <w:t> </w:t>
      </w:r>
      <w:r w:rsidRPr="00331078">
        <w:rPr>
          <w:rFonts w:asciiTheme="minorHAnsi" w:hAnsiTheme="minorHAnsi" w:cstheme="minorHAnsi"/>
          <w:sz w:val="22"/>
          <w:szCs w:val="22"/>
        </w:rPr>
        <w:fldChar w:fldCharType="end"/>
      </w:r>
      <w:r w:rsidR="008061C0" w:rsidRPr="00331078">
        <w:rPr>
          <w:sz w:val="22"/>
          <w:szCs w:val="22"/>
        </w:rPr>
        <w:tab/>
      </w:r>
      <w:r w:rsidR="008061C0" w:rsidRPr="00331078">
        <w:rPr>
          <w:sz w:val="22"/>
          <w:szCs w:val="22"/>
        </w:rPr>
        <w:tab/>
      </w:r>
    </w:p>
    <w:p w:rsidR="008061C0" w:rsidRPr="00331078" w:rsidRDefault="008061C0" w:rsidP="008061C0">
      <w:pPr>
        <w:pStyle w:val="NoSpacing"/>
        <w:pBdr>
          <w:bottom w:val="single" w:sz="12" w:space="1" w:color="auto"/>
        </w:pBdr>
        <w:rPr>
          <w:rFonts w:ascii="Times New Roman" w:hAnsi="Times New Roman" w:cs="Times New Roman"/>
        </w:rPr>
      </w:pPr>
    </w:p>
    <w:p w:rsidR="001712D8" w:rsidRPr="00331078" w:rsidRDefault="001712D8">
      <w:pPr>
        <w:rPr>
          <w:sz w:val="22"/>
          <w:szCs w:val="22"/>
        </w:rPr>
      </w:pPr>
    </w:p>
    <w:p w:rsidR="008061C0" w:rsidRPr="00331078" w:rsidRDefault="008061C0">
      <w:pPr>
        <w:rPr>
          <w:sz w:val="22"/>
          <w:szCs w:val="22"/>
        </w:rPr>
      </w:pPr>
      <w:r w:rsidRPr="00331078">
        <w:rPr>
          <w:sz w:val="22"/>
          <w:szCs w:val="22"/>
        </w:rPr>
        <w:tab/>
        <w:t xml:space="preserve">Whereas, Attorney </w:t>
      </w:r>
      <w:r w:rsidR="00885D93" w:rsidRPr="00331078">
        <w:rPr>
          <w:sz w:val="22"/>
          <w:szCs w:val="22"/>
        </w:rPr>
        <w:t xml:space="preserve"> </w:t>
      </w:r>
      <w:r w:rsidR="00885D93" w:rsidRPr="00331078">
        <w:rPr>
          <w:rFonts w:asciiTheme="minorHAnsi" w:hAnsiTheme="minorHAnsi" w:cstheme="minorHAnsi"/>
          <w:sz w:val="22"/>
          <w:szCs w:val="22"/>
        </w:rPr>
        <w:fldChar w:fldCharType="begin">
          <w:ffData>
            <w:name w:val="Text8"/>
            <w:enabled/>
            <w:calcOnExit w:val="0"/>
            <w:textInput/>
          </w:ffData>
        </w:fldChar>
      </w:r>
      <w:r w:rsidR="00885D93" w:rsidRPr="00331078">
        <w:rPr>
          <w:rFonts w:asciiTheme="minorHAnsi" w:hAnsiTheme="minorHAnsi" w:cstheme="minorHAnsi"/>
          <w:sz w:val="22"/>
          <w:szCs w:val="22"/>
        </w:rPr>
        <w:instrText xml:space="preserve"> FORMTEXT </w:instrText>
      </w:r>
      <w:r w:rsidR="00885D93" w:rsidRPr="00331078">
        <w:rPr>
          <w:rFonts w:asciiTheme="minorHAnsi" w:hAnsiTheme="minorHAnsi" w:cstheme="minorHAnsi"/>
          <w:sz w:val="22"/>
          <w:szCs w:val="22"/>
        </w:rPr>
      </w:r>
      <w:r w:rsidR="00885D93" w:rsidRPr="00331078">
        <w:rPr>
          <w:rFonts w:asciiTheme="minorHAnsi" w:hAnsiTheme="minorHAnsi" w:cstheme="minorHAnsi"/>
          <w:sz w:val="22"/>
          <w:szCs w:val="22"/>
        </w:rPr>
        <w:fldChar w:fldCharType="separate"/>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fldChar w:fldCharType="end"/>
      </w:r>
      <w:r w:rsidR="00885D93" w:rsidRPr="00331078">
        <w:rPr>
          <w:sz w:val="22"/>
          <w:szCs w:val="22"/>
        </w:rPr>
        <w:t xml:space="preserve"> </w:t>
      </w:r>
      <w:r w:rsidRPr="00331078">
        <w:rPr>
          <w:sz w:val="22"/>
          <w:szCs w:val="22"/>
        </w:rPr>
        <w:t>was appointed to act as Guardian ad Lit</w:t>
      </w:r>
      <w:r w:rsidR="00182F7F" w:rsidRPr="00331078">
        <w:rPr>
          <w:sz w:val="22"/>
          <w:szCs w:val="22"/>
        </w:rPr>
        <w:t>em on behalf of the minor child(</w:t>
      </w:r>
      <w:r w:rsidRPr="00331078">
        <w:rPr>
          <w:sz w:val="22"/>
          <w:szCs w:val="22"/>
        </w:rPr>
        <w:t xml:space="preserve">ren) in the above matter, and </w:t>
      </w:r>
    </w:p>
    <w:p w:rsidR="008061C0" w:rsidRPr="00331078" w:rsidRDefault="008061C0">
      <w:pPr>
        <w:rPr>
          <w:sz w:val="18"/>
          <w:szCs w:val="22"/>
        </w:rPr>
      </w:pPr>
    </w:p>
    <w:p w:rsidR="008061C0" w:rsidRPr="00331078" w:rsidRDefault="008061C0">
      <w:pPr>
        <w:rPr>
          <w:sz w:val="22"/>
          <w:szCs w:val="22"/>
        </w:rPr>
      </w:pPr>
      <w:r w:rsidRPr="00331078">
        <w:rPr>
          <w:sz w:val="22"/>
          <w:szCs w:val="22"/>
        </w:rPr>
        <w:tab/>
        <w:t>Whereas, it has been determined that all proceedings requiring services of the Guardian ad Litem have concluded;</w:t>
      </w:r>
    </w:p>
    <w:p w:rsidR="008061C0" w:rsidRPr="00331078" w:rsidRDefault="008061C0">
      <w:pPr>
        <w:rPr>
          <w:sz w:val="18"/>
          <w:szCs w:val="22"/>
        </w:rPr>
      </w:pPr>
    </w:p>
    <w:p w:rsidR="008061C0" w:rsidRPr="00331078" w:rsidRDefault="008061C0">
      <w:pPr>
        <w:rPr>
          <w:sz w:val="22"/>
          <w:szCs w:val="22"/>
        </w:rPr>
      </w:pPr>
      <w:r w:rsidRPr="00331078">
        <w:rPr>
          <w:sz w:val="22"/>
          <w:szCs w:val="22"/>
        </w:rPr>
        <w:tab/>
        <w:t>NOW, THEREFORE, IT IS HEREBY ORDERED that:</w:t>
      </w:r>
    </w:p>
    <w:p w:rsidR="008061C0" w:rsidRPr="00331078" w:rsidRDefault="008061C0">
      <w:pPr>
        <w:rPr>
          <w:sz w:val="22"/>
          <w:szCs w:val="22"/>
        </w:rPr>
      </w:pPr>
    </w:p>
    <w:p w:rsidR="008061C0" w:rsidRPr="00331078" w:rsidRDefault="008061C0" w:rsidP="008061C0">
      <w:pPr>
        <w:rPr>
          <w:sz w:val="22"/>
          <w:szCs w:val="22"/>
        </w:rPr>
      </w:pPr>
      <w:r w:rsidRPr="00331078">
        <w:rPr>
          <w:sz w:val="22"/>
          <w:szCs w:val="22"/>
        </w:rPr>
        <w:t xml:space="preserve">The appointment of Attorney </w:t>
      </w:r>
      <w:r w:rsidR="00885D93" w:rsidRPr="00331078">
        <w:rPr>
          <w:rFonts w:asciiTheme="minorHAnsi" w:hAnsiTheme="minorHAnsi" w:cstheme="minorHAnsi"/>
          <w:sz w:val="22"/>
          <w:szCs w:val="22"/>
        </w:rPr>
        <w:fldChar w:fldCharType="begin">
          <w:ffData>
            <w:name w:val="Text8"/>
            <w:enabled/>
            <w:calcOnExit w:val="0"/>
            <w:textInput/>
          </w:ffData>
        </w:fldChar>
      </w:r>
      <w:r w:rsidR="00885D93" w:rsidRPr="00331078">
        <w:rPr>
          <w:rFonts w:asciiTheme="minorHAnsi" w:hAnsiTheme="minorHAnsi" w:cstheme="minorHAnsi"/>
          <w:sz w:val="22"/>
          <w:szCs w:val="22"/>
        </w:rPr>
        <w:instrText xml:space="preserve"> FORMTEXT </w:instrText>
      </w:r>
      <w:r w:rsidR="00885D93" w:rsidRPr="00331078">
        <w:rPr>
          <w:rFonts w:asciiTheme="minorHAnsi" w:hAnsiTheme="minorHAnsi" w:cstheme="minorHAnsi"/>
          <w:sz w:val="22"/>
          <w:szCs w:val="22"/>
        </w:rPr>
      </w:r>
      <w:r w:rsidR="00885D93" w:rsidRPr="00331078">
        <w:rPr>
          <w:rFonts w:asciiTheme="minorHAnsi" w:hAnsiTheme="minorHAnsi" w:cstheme="minorHAnsi"/>
          <w:sz w:val="22"/>
          <w:szCs w:val="22"/>
        </w:rPr>
        <w:fldChar w:fldCharType="separate"/>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fldChar w:fldCharType="end"/>
      </w:r>
      <w:r w:rsidR="00885D93" w:rsidRPr="00331078">
        <w:rPr>
          <w:rFonts w:asciiTheme="minorHAnsi" w:hAnsiTheme="minorHAnsi" w:cstheme="minorHAnsi"/>
          <w:sz w:val="22"/>
          <w:szCs w:val="22"/>
        </w:rPr>
        <w:t xml:space="preserve"> </w:t>
      </w:r>
      <w:r w:rsidRPr="00331078">
        <w:rPr>
          <w:sz w:val="22"/>
          <w:szCs w:val="22"/>
        </w:rPr>
        <w:t>as Guardian  ad  Litem in the above case is terminated.</w:t>
      </w:r>
      <w:r w:rsidR="00CB4351" w:rsidRPr="00331078">
        <w:rPr>
          <w:sz w:val="22"/>
          <w:szCs w:val="22"/>
        </w:rPr>
        <w:t xml:space="preserve"> Attorney </w:t>
      </w:r>
      <w:r w:rsidRPr="00331078">
        <w:rPr>
          <w:sz w:val="22"/>
          <w:szCs w:val="22"/>
        </w:rPr>
        <w:t xml:space="preserve"> </w:t>
      </w:r>
      <w:r w:rsidR="00885D93" w:rsidRPr="00331078">
        <w:rPr>
          <w:rFonts w:asciiTheme="minorHAnsi" w:hAnsiTheme="minorHAnsi" w:cstheme="minorHAnsi"/>
          <w:sz w:val="22"/>
          <w:szCs w:val="22"/>
        </w:rPr>
        <w:fldChar w:fldCharType="begin">
          <w:ffData>
            <w:name w:val="Text8"/>
            <w:enabled/>
            <w:calcOnExit w:val="0"/>
            <w:textInput/>
          </w:ffData>
        </w:fldChar>
      </w:r>
      <w:r w:rsidR="00885D93" w:rsidRPr="00331078">
        <w:rPr>
          <w:rFonts w:asciiTheme="minorHAnsi" w:hAnsiTheme="minorHAnsi" w:cstheme="minorHAnsi"/>
          <w:sz w:val="22"/>
          <w:szCs w:val="22"/>
        </w:rPr>
        <w:instrText xml:space="preserve"> FORMTEXT </w:instrText>
      </w:r>
      <w:r w:rsidR="00885D93" w:rsidRPr="00331078">
        <w:rPr>
          <w:rFonts w:asciiTheme="minorHAnsi" w:hAnsiTheme="minorHAnsi" w:cstheme="minorHAnsi"/>
          <w:sz w:val="22"/>
          <w:szCs w:val="22"/>
        </w:rPr>
      </w:r>
      <w:r w:rsidR="00885D93" w:rsidRPr="00331078">
        <w:rPr>
          <w:rFonts w:asciiTheme="minorHAnsi" w:hAnsiTheme="minorHAnsi" w:cstheme="minorHAnsi"/>
          <w:sz w:val="22"/>
          <w:szCs w:val="22"/>
        </w:rPr>
        <w:fldChar w:fldCharType="separate"/>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t> </w:t>
      </w:r>
      <w:r w:rsidR="00885D93" w:rsidRPr="00331078">
        <w:rPr>
          <w:rFonts w:asciiTheme="minorHAnsi" w:hAnsiTheme="minorHAnsi" w:cstheme="minorHAnsi"/>
          <w:sz w:val="22"/>
          <w:szCs w:val="22"/>
        </w:rPr>
        <w:fldChar w:fldCharType="end"/>
      </w:r>
      <w:r w:rsidR="00885D93" w:rsidRPr="00331078">
        <w:rPr>
          <w:sz w:val="22"/>
          <w:szCs w:val="22"/>
        </w:rPr>
        <w:t xml:space="preserve"> </w:t>
      </w:r>
      <w:r w:rsidRPr="00331078">
        <w:rPr>
          <w:sz w:val="22"/>
          <w:szCs w:val="22"/>
        </w:rPr>
        <w:t>shall have no continuing duties or responsibilities in this matter unless and until reappointed by the court. Any such reappointment must be in writing.</w:t>
      </w:r>
    </w:p>
    <w:p w:rsidR="001C253A" w:rsidRPr="00331078" w:rsidRDefault="001C253A" w:rsidP="008061C0">
      <w:pPr>
        <w:rPr>
          <w:sz w:val="22"/>
          <w:szCs w:val="22"/>
        </w:rPr>
      </w:pPr>
    </w:p>
    <w:p w:rsidR="006F419E" w:rsidRPr="00331078" w:rsidRDefault="0030123D" w:rsidP="008061C0">
      <w:pPr>
        <w:rPr>
          <w:sz w:val="22"/>
          <w:szCs w:val="22"/>
        </w:rPr>
      </w:pPr>
      <w:r w:rsidRPr="00331078">
        <w:rPr>
          <w:sz w:val="22"/>
          <w:szCs w:val="22"/>
        </w:rPr>
        <w:t>The Clerk of Circuit Courts may</w:t>
      </w:r>
      <w:r w:rsidR="006F419E" w:rsidRPr="00331078">
        <w:rPr>
          <w:sz w:val="22"/>
          <w:szCs w:val="22"/>
        </w:rPr>
        <w:t xml:space="preserve"> ensure payment of these fees through any of the following means:  Payment in full by cash, check, or credit card; civil judgment; property lien, tax intercept; voluntary/involuntary wage garnishment; and referral to a collection agency.</w:t>
      </w:r>
    </w:p>
    <w:p w:rsidR="006F419E" w:rsidRPr="00331078" w:rsidRDefault="006F419E" w:rsidP="008061C0">
      <w:pPr>
        <w:rPr>
          <w:sz w:val="22"/>
          <w:szCs w:val="22"/>
        </w:rPr>
      </w:pPr>
    </w:p>
    <w:p w:rsidR="008061C0" w:rsidRPr="00331078" w:rsidRDefault="006F419E" w:rsidP="008061C0">
      <w:pPr>
        <w:rPr>
          <w:sz w:val="22"/>
          <w:szCs w:val="22"/>
        </w:rPr>
      </w:pPr>
      <w:r w:rsidRPr="00331078">
        <w:rPr>
          <w:sz w:val="22"/>
          <w:szCs w:val="22"/>
        </w:rPr>
        <w:t>Conversely, a</w:t>
      </w:r>
      <w:r w:rsidR="008061C0" w:rsidRPr="00331078">
        <w:rPr>
          <w:sz w:val="22"/>
          <w:szCs w:val="22"/>
        </w:rPr>
        <w:t xml:space="preserve">ny overpaid funds remaining with the attorney after payment of the fees to the Guardian ad Litem shall be returned to the parties according to the proportions paid and as last ordered by the court. </w:t>
      </w:r>
    </w:p>
    <w:p w:rsidR="008061C0" w:rsidRPr="00331078" w:rsidRDefault="008061C0" w:rsidP="008061C0">
      <w:pPr>
        <w:rPr>
          <w:sz w:val="22"/>
          <w:szCs w:val="22"/>
        </w:rPr>
      </w:pPr>
    </w:p>
    <w:p w:rsidR="008061C0" w:rsidRPr="00331078" w:rsidRDefault="008061C0" w:rsidP="00551438">
      <w:pPr>
        <w:rPr>
          <w:sz w:val="22"/>
          <w:szCs w:val="22"/>
        </w:rPr>
      </w:pPr>
      <w:r w:rsidRPr="00331078">
        <w:rPr>
          <w:sz w:val="22"/>
          <w:szCs w:val="22"/>
        </w:rPr>
        <w:tab/>
      </w:r>
    </w:p>
    <w:p w:rsidR="009C1B32" w:rsidRPr="00331078" w:rsidRDefault="009C1B32" w:rsidP="008061C0">
      <w:pPr>
        <w:jc w:val="both"/>
        <w:rPr>
          <w:sz w:val="22"/>
          <w:szCs w:val="22"/>
        </w:rPr>
      </w:pPr>
    </w:p>
    <w:p w:rsidR="008061C0" w:rsidRPr="00331078" w:rsidRDefault="00331078" w:rsidP="009C1B32">
      <w:pPr>
        <w:tabs>
          <w:tab w:val="left" w:pos="4140"/>
        </w:tabs>
        <w:jc w:val="both"/>
        <w:rPr>
          <w:sz w:val="22"/>
          <w:szCs w:val="22"/>
        </w:rPr>
      </w:pPr>
      <w:r>
        <w:rPr>
          <w:noProof/>
          <w:sz w:val="22"/>
          <w:szCs w:val="22"/>
        </w:rPr>
        <mc:AlternateContent>
          <mc:Choice Requires="wps">
            <w:drawing>
              <wp:anchor distT="0" distB="0" distL="114300" distR="114300" simplePos="0" relativeHeight="251659264" behindDoc="0" locked="0" layoutInCell="1" allowOverlap="1" wp14:anchorId="1B72B183" wp14:editId="1A10B301">
                <wp:simplePos x="0" y="0"/>
                <wp:positionH relativeFrom="column">
                  <wp:posOffset>-585134</wp:posOffset>
                </wp:positionH>
                <wp:positionV relativeFrom="paragraph">
                  <wp:posOffset>418729</wp:posOffset>
                </wp:positionV>
                <wp:extent cx="2250428" cy="1129665"/>
                <wp:effectExtent l="0" t="0" r="0" b="0"/>
                <wp:wrapNone/>
                <wp:docPr id="2" name="Text Box 2"/>
                <wp:cNvGraphicFramePr/>
                <a:graphic xmlns:a="http://schemas.openxmlformats.org/drawingml/2006/main">
                  <a:graphicData uri="http://schemas.microsoft.com/office/word/2010/wordprocessingShape">
                    <wps:wsp>
                      <wps:cNvSpPr txBox="1"/>
                      <wps:spPr>
                        <a:xfrm>
                          <a:off x="0" y="0"/>
                          <a:ext cx="2250428" cy="1129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1078" w:rsidRPr="009C1B32" w:rsidRDefault="00331078" w:rsidP="00331078">
                            <w:pPr>
                              <w:ind w:left="270"/>
                              <w:rPr>
                                <w:i/>
                                <w:sz w:val="20"/>
                                <w:szCs w:val="20"/>
                              </w:rPr>
                            </w:pPr>
                            <w:r w:rsidRPr="009C1B32">
                              <w:rPr>
                                <w:i/>
                                <w:sz w:val="20"/>
                                <w:szCs w:val="20"/>
                              </w:rPr>
                              <w:t>Original: Court file</w:t>
                            </w:r>
                          </w:p>
                          <w:p w:rsidR="00331078" w:rsidRPr="009C1B32" w:rsidRDefault="00331078" w:rsidP="00331078">
                            <w:pPr>
                              <w:tabs>
                                <w:tab w:val="left" w:pos="342"/>
                                <w:tab w:val="left" w:pos="530"/>
                              </w:tabs>
                              <w:ind w:left="270"/>
                              <w:rPr>
                                <w:i/>
                                <w:sz w:val="20"/>
                                <w:szCs w:val="20"/>
                              </w:rPr>
                            </w:pPr>
                            <w:r w:rsidRPr="009C1B32">
                              <w:rPr>
                                <w:i/>
                                <w:sz w:val="20"/>
                                <w:szCs w:val="20"/>
                              </w:rPr>
                              <w:t>Cc: Petitioner</w:t>
                            </w:r>
                          </w:p>
                          <w:p w:rsidR="00331078" w:rsidRPr="009C1B32" w:rsidRDefault="00331078" w:rsidP="00331078">
                            <w:pPr>
                              <w:tabs>
                                <w:tab w:val="left" w:pos="342"/>
                                <w:tab w:val="left" w:pos="530"/>
                              </w:tabs>
                              <w:ind w:left="270"/>
                              <w:rPr>
                                <w:i/>
                                <w:sz w:val="20"/>
                                <w:szCs w:val="20"/>
                              </w:rPr>
                            </w:pPr>
                            <w:r w:rsidRPr="009C1B32">
                              <w:rPr>
                                <w:i/>
                                <w:sz w:val="20"/>
                                <w:szCs w:val="20"/>
                              </w:rPr>
                              <w:tab/>
                              <w:t xml:space="preserve">     Respondent</w:t>
                            </w:r>
                          </w:p>
                          <w:p w:rsidR="00331078" w:rsidRPr="009C1B32" w:rsidRDefault="00331078" w:rsidP="00331078">
                            <w:pPr>
                              <w:tabs>
                                <w:tab w:val="left" w:pos="342"/>
                                <w:tab w:val="left" w:pos="530"/>
                              </w:tabs>
                              <w:ind w:left="270"/>
                              <w:rPr>
                                <w:i/>
                                <w:sz w:val="20"/>
                                <w:szCs w:val="20"/>
                              </w:rPr>
                            </w:pPr>
                            <w:r w:rsidRPr="009C1B32">
                              <w:rPr>
                                <w:i/>
                                <w:sz w:val="20"/>
                                <w:szCs w:val="20"/>
                              </w:rPr>
                              <w:tab/>
                              <w:t xml:space="preserve">     Petitioner Attorney</w:t>
                            </w:r>
                          </w:p>
                          <w:p w:rsidR="00331078" w:rsidRPr="009C1B32" w:rsidRDefault="00331078" w:rsidP="00331078">
                            <w:pPr>
                              <w:tabs>
                                <w:tab w:val="left" w:pos="342"/>
                                <w:tab w:val="left" w:pos="530"/>
                              </w:tabs>
                              <w:ind w:left="270"/>
                              <w:rPr>
                                <w:i/>
                                <w:sz w:val="20"/>
                                <w:szCs w:val="20"/>
                              </w:rPr>
                            </w:pPr>
                            <w:r w:rsidRPr="009C1B32">
                              <w:rPr>
                                <w:i/>
                                <w:sz w:val="20"/>
                                <w:szCs w:val="20"/>
                              </w:rPr>
                              <w:tab/>
                              <w:t xml:space="preserve">     Respondent Attorney</w:t>
                            </w:r>
                          </w:p>
                          <w:p w:rsidR="00331078" w:rsidRPr="009C1B32" w:rsidRDefault="00331078" w:rsidP="00331078">
                            <w:pPr>
                              <w:tabs>
                                <w:tab w:val="left" w:pos="530"/>
                              </w:tabs>
                              <w:ind w:left="270"/>
                              <w:rPr>
                                <w:i/>
                                <w:sz w:val="20"/>
                                <w:szCs w:val="20"/>
                                <w:u w:val="single"/>
                              </w:rPr>
                            </w:pPr>
                            <w:r w:rsidRPr="009C1B32">
                              <w:rPr>
                                <w:i/>
                                <w:sz w:val="20"/>
                                <w:szCs w:val="20"/>
                              </w:rPr>
                              <w:t xml:space="preserve">     GAL</w:t>
                            </w:r>
                          </w:p>
                          <w:p w:rsidR="00331078" w:rsidRDefault="00331078" w:rsidP="00331078">
                            <w:r w:rsidRPr="009C1B32">
                              <w:rPr>
                                <w:i/>
                                <w:sz w:val="20"/>
                                <w:szCs w:val="20"/>
                              </w:rPr>
                              <w:t xml:space="preserve">      </w:t>
                            </w:r>
                            <w:r>
                              <w:rPr>
                                <w:i/>
                                <w:sz w:val="20"/>
                                <w:szCs w:val="20"/>
                              </w:rPr>
                              <w:t xml:space="preserve">    </w:t>
                            </w:r>
                            <w:r w:rsidRPr="009C1B32">
                              <w:rPr>
                                <w:i/>
                                <w:sz w:val="20"/>
                                <w:szCs w:val="20"/>
                              </w:rPr>
                              <w:t>Circuit Courts Business Center</w:t>
                            </w:r>
                            <w:r w:rsidRPr="009C1B32">
                              <w:rPr>
                                <w:i/>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2B183" id="_x0000_t202" coordsize="21600,21600" o:spt="202" path="m,l,21600r21600,l21600,xe">
                <v:stroke joinstyle="miter"/>
                <v:path gradientshapeok="t" o:connecttype="rect"/>
              </v:shapetype>
              <v:shape id="Text Box 2" o:spid="_x0000_s1026" type="#_x0000_t202" style="position:absolute;left:0;text-align:left;margin-left:-46.05pt;margin-top:32.95pt;width:177.2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" fillcolor="white [3201]" stroked="f" strokeweight=".5pt">
                <v:textbox>
                  <w:txbxContent>
                    <w:p w:rsidR="00331078" w:rsidRPr="009C1B32" w:rsidRDefault="00331078" w:rsidP="00331078">
                      <w:pPr>
                        <w:ind w:left="270"/>
                        <w:rPr>
                          <w:i/>
                          <w:sz w:val="20"/>
                          <w:szCs w:val="20"/>
                        </w:rPr>
                      </w:pPr>
                      <w:r w:rsidRPr="009C1B32">
                        <w:rPr>
                          <w:i/>
                          <w:sz w:val="20"/>
                          <w:szCs w:val="20"/>
                        </w:rPr>
                        <w:t>Original: Court file</w:t>
                      </w:r>
                    </w:p>
                    <w:p w:rsidR="00331078" w:rsidRPr="009C1B32" w:rsidRDefault="00331078" w:rsidP="00331078">
                      <w:pPr>
                        <w:tabs>
                          <w:tab w:val="left" w:pos="342"/>
                          <w:tab w:val="left" w:pos="530"/>
                        </w:tabs>
                        <w:ind w:left="270"/>
                        <w:rPr>
                          <w:i/>
                          <w:sz w:val="20"/>
                          <w:szCs w:val="20"/>
                        </w:rPr>
                      </w:pPr>
                      <w:r w:rsidRPr="009C1B32">
                        <w:rPr>
                          <w:i/>
                          <w:sz w:val="20"/>
                          <w:szCs w:val="20"/>
                        </w:rPr>
                        <w:t>Cc: Petitioner</w:t>
                      </w:r>
                    </w:p>
                    <w:p w:rsidR="00331078" w:rsidRPr="009C1B32" w:rsidRDefault="00331078" w:rsidP="00331078">
                      <w:pPr>
                        <w:tabs>
                          <w:tab w:val="left" w:pos="342"/>
                          <w:tab w:val="left" w:pos="530"/>
                        </w:tabs>
                        <w:ind w:left="270"/>
                        <w:rPr>
                          <w:i/>
                          <w:sz w:val="20"/>
                          <w:szCs w:val="20"/>
                        </w:rPr>
                      </w:pPr>
                      <w:r w:rsidRPr="009C1B32">
                        <w:rPr>
                          <w:i/>
                          <w:sz w:val="20"/>
                          <w:szCs w:val="20"/>
                        </w:rPr>
                        <w:tab/>
                        <w:t xml:space="preserve">     Respondent</w:t>
                      </w:r>
                    </w:p>
                    <w:p w:rsidR="00331078" w:rsidRPr="009C1B32" w:rsidRDefault="00331078" w:rsidP="00331078">
                      <w:pPr>
                        <w:tabs>
                          <w:tab w:val="left" w:pos="342"/>
                          <w:tab w:val="left" w:pos="530"/>
                        </w:tabs>
                        <w:ind w:left="270"/>
                        <w:rPr>
                          <w:i/>
                          <w:sz w:val="20"/>
                          <w:szCs w:val="20"/>
                        </w:rPr>
                      </w:pPr>
                      <w:r w:rsidRPr="009C1B32">
                        <w:rPr>
                          <w:i/>
                          <w:sz w:val="20"/>
                          <w:szCs w:val="20"/>
                        </w:rPr>
                        <w:tab/>
                        <w:t xml:space="preserve">     Petitioner Attorney</w:t>
                      </w:r>
                    </w:p>
                    <w:p w:rsidR="00331078" w:rsidRPr="009C1B32" w:rsidRDefault="00331078" w:rsidP="00331078">
                      <w:pPr>
                        <w:tabs>
                          <w:tab w:val="left" w:pos="342"/>
                          <w:tab w:val="left" w:pos="530"/>
                        </w:tabs>
                        <w:ind w:left="270"/>
                        <w:rPr>
                          <w:i/>
                          <w:sz w:val="20"/>
                          <w:szCs w:val="20"/>
                        </w:rPr>
                      </w:pPr>
                      <w:r w:rsidRPr="009C1B32">
                        <w:rPr>
                          <w:i/>
                          <w:sz w:val="20"/>
                          <w:szCs w:val="20"/>
                        </w:rPr>
                        <w:tab/>
                        <w:t xml:space="preserve">     Respondent Attorney</w:t>
                      </w:r>
                    </w:p>
                    <w:p w:rsidR="00331078" w:rsidRPr="009C1B32" w:rsidRDefault="00331078" w:rsidP="00331078">
                      <w:pPr>
                        <w:tabs>
                          <w:tab w:val="left" w:pos="530"/>
                        </w:tabs>
                        <w:ind w:left="270"/>
                        <w:rPr>
                          <w:i/>
                          <w:sz w:val="20"/>
                          <w:szCs w:val="20"/>
                          <w:u w:val="single"/>
                        </w:rPr>
                      </w:pPr>
                      <w:r w:rsidRPr="009C1B32">
                        <w:rPr>
                          <w:i/>
                          <w:sz w:val="20"/>
                          <w:szCs w:val="20"/>
                        </w:rPr>
                        <w:t xml:space="preserve">     GAL</w:t>
                      </w:r>
                    </w:p>
                    <w:p w:rsidR="00331078" w:rsidRDefault="00331078" w:rsidP="00331078">
                      <w:r w:rsidRPr="009C1B32">
                        <w:rPr>
                          <w:i/>
                          <w:sz w:val="20"/>
                          <w:szCs w:val="20"/>
                        </w:rPr>
                        <w:t xml:space="preserve">      </w:t>
                      </w:r>
                      <w:r>
                        <w:rPr>
                          <w:i/>
                          <w:sz w:val="20"/>
                          <w:szCs w:val="20"/>
                        </w:rPr>
                        <w:t xml:space="preserve">    </w:t>
                      </w:r>
                      <w:r w:rsidRPr="009C1B32">
                        <w:rPr>
                          <w:i/>
                          <w:sz w:val="20"/>
                          <w:szCs w:val="20"/>
                        </w:rPr>
                        <w:t>Circuit Courts Business Center</w:t>
                      </w:r>
                      <w:r w:rsidRPr="009C1B32">
                        <w:rPr>
                          <w:i/>
                          <w:sz w:val="14"/>
                        </w:rPr>
                        <w:t xml:space="preserve">                      </w:t>
                      </w:r>
                    </w:p>
                  </w:txbxContent>
                </v:textbox>
              </v:shape>
            </w:pict>
          </mc:Fallback>
        </mc:AlternateContent>
      </w:r>
      <w:r w:rsidR="009C1B32" w:rsidRPr="00331078">
        <w:rPr>
          <w:sz w:val="22"/>
          <w:szCs w:val="22"/>
        </w:rPr>
        <w:tab/>
      </w:r>
    </w:p>
    <w:sectPr w:rsidR="008061C0" w:rsidRPr="00331078" w:rsidSect="00331078">
      <w:pgSz w:w="12240" w:h="15840"/>
      <w:pgMar w:top="4320" w:right="994" w:bottom="1440"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90745"/>
    <w:multiLevelType w:val="hybridMultilevel"/>
    <w:tmpl w:val="2646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C0"/>
    <w:rsid w:val="000A4C39"/>
    <w:rsid w:val="001712D8"/>
    <w:rsid w:val="00182F7F"/>
    <w:rsid w:val="001C253A"/>
    <w:rsid w:val="002B77E5"/>
    <w:rsid w:val="002C379B"/>
    <w:rsid w:val="0030123D"/>
    <w:rsid w:val="00331078"/>
    <w:rsid w:val="0037123C"/>
    <w:rsid w:val="004137BC"/>
    <w:rsid w:val="004B6C02"/>
    <w:rsid w:val="00551438"/>
    <w:rsid w:val="005B0B21"/>
    <w:rsid w:val="006E21F2"/>
    <w:rsid w:val="006F419E"/>
    <w:rsid w:val="00716AAB"/>
    <w:rsid w:val="008061C0"/>
    <w:rsid w:val="00885D93"/>
    <w:rsid w:val="0098199D"/>
    <w:rsid w:val="009C1B32"/>
    <w:rsid w:val="00B5784C"/>
    <w:rsid w:val="00BD0CEE"/>
    <w:rsid w:val="00BD5C49"/>
    <w:rsid w:val="00C13892"/>
    <w:rsid w:val="00CB4351"/>
    <w:rsid w:val="00D51A84"/>
    <w:rsid w:val="00D9223A"/>
    <w:rsid w:val="00E93ED9"/>
    <w:rsid w:val="00F517BA"/>
    <w:rsid w:val="00F6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971060-B078-4EC1-A2D8-B07D7691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C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1C0"/>
    <w:rPr>
      <w:rFonts w:asciiTheme="minorHAnsi" w:eastAsiaTheme="minorHAnsi" w:hAnsiTheme="minorHAnsi" w:cstheme="minorBidi"/>
      <w:sz w:val="22"/>
      <w:szCs w:val="22"/>
    </w:rPr>
  </w:style>
  <w:style w:type="paragraph" w:styleId="ListParagraph">
    <w:name w:val="List Paragraph"/>
    <w:basedOn w:val="Normal"/>
    <w:uiPriority w:val="34"/>
    <w:qFormat/>
    <w:rsid w:val="008061C0"/>
    <w:pPr>
      <w:ind w:left="720"/>
      <w:contextualSpacing/>
    </w:pPr>
  </w:style>
  <w:style w:type="paragraph" w:styleId="BalloonText">
    <w:name w:val="Balloon Text"/>
    <w:basedOn w:val="Normal"/>
    <w:link w:val="BalloonTextChar"/>
    <w:rsid w:val="008061C0"/>
    <w:rPr>
      <w:rFonts w:ascii="Tahoma" w:hAnsi="Tahoma" w:cs="Tahoma"/>
      <w:sz w:val="16"/>
      <w:szCs w:val="16"/>
    </w:rPr>
  </w:style>
  <w:style w:type="character" w:customStyle="1" w:styleId="BalloonTextChar">
    <w:name w:val="Balloon Text Char"/>
    <w:basedOn w:val="DefaultParagraphFont"/>
    <w:link w:val="BalloonText"/>
    <w:rsid w:val="008061C0"/>
    <w:rPr>
      <w:rFonts w:ascii="Tahoma" w:hAnsi="Tahoma" w:cs="Tahoma"/>
      <w:sz w:val="16"/>
      <w:szCs w:val="16"/>
    </w:rPr>
  </w:style>
  <w:style w:type="table" w:styleId="TableGrid">
    <w:name w:val="Table Grid"/>
    <w:basedOn w:val="TableNormal"/>
    <w:uiPriority w:val="59"/>
    <w:rsid w:val="009C1B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CCAP</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Alyce B. Lilley</dc:creator>
  <cp:lastModifiedBy>Lauren Kozlowski</cp:lastModifiedBy>
  <cp:revision>2</cp:revision>
  <cp:lastPrinted>2016-10-24T19:57:00Z</cp:lastPrinted>
  <dcterms:created xsi:type="dcterms:W3CDTF">2025-01-07T21:26:00Z</dcterms:created>
  <dcterms:modified xsi:type="dcterms:W3CDTF">2025-01-07T21:26:00Z</dcterms:modified>
</cp:coreProperties>
</file>